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常州大学中以机器人产业学院、中以科创学院2027届本科毕业生推荐免试攻读硕士研究生工作方案</w:t>
      </w:r>
    </w:p>
    <w:p>
      <w:r>
        <w:t>学院202 7届毕业生:</w:t>
      </w:r>
    </w:p>
    <w:p>
      <w:r>
        <w:t>为切实做好2027届本科毕业生免试攻读研究生工作，根据常州大学《关于做好2027届本科毕业生推荐免试攻读研究生工作的通知》（常大教〔2026〕16号）、《常州大学推荐应届本科毕业生免试攻读硕士研究生实施办法》（常大〔2025〕47号）等文件精神，结合学院实际，特制定我院2027届本科毕业生免试攻读研究生工作方案。</w:t>
      </w:r>
    </w:p>
    <w:p>
      <w:r>
        <w:t>一、组织领导</w:t>
      </w:r>
    </w:p>
    <w:p>
      <w:r>
        <w:t>1.院成立推免生遴选工作小组，负责学院的选拔推免工作。</w:t>
      </w:r>
    </w:p>
    <w:p>
      <w:r>
        <w:t>2.学院成立推免工作监督小组，负责监督学院的选拔推免工作。</w:t>
      </w:r>
    </w:p>
    <w:p>
      <w:r>
        <w:t>3.学院成立专家审核小组，对申请推免学生的发展素质材料进行审核鉴定。</w:t>
      </w:r>
    </w:p>
    <w:p>
      <w:r>
        <w:t>二、推免对象</w:t>
      </w:r>
    </w:p>
    <w:p>
      <w:r>
        <w:t>1 .我院202 7届本科毕业生。</w:t>
      </w:r>
    </w:p>
    <w:p>
      <w:r>
        <w:t>2 .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3 .第1-6学期全部应修的必修课，必修课初修成绩的加权平均学分绩点（以下简称学分绩点）位于本年级排名前20%以内，且初修必修课中不及格课程不超过1门次。</w:t>
      </w:r>
    </w:p>
    <w:p>
      <w:r>
        <w:t>4 .取得全国大学英语四级考试（CET4）成绩425分及以上（或托福成绩80分及以上、雅思成绩5.5分及以上）。外语为小语种者，外语水平考试成绩达到国家四级考试60分及以上。外语类专业学生取得本专业外语专业四级考试合格及以上成绩。</w:t>
      </w:r>
    </w:p>
    <w:p>
      <w:r>
        <w:t>5.综合能力强，具有从事科学研究、专业实践的能力和基础，以及较强的创新意识和潜质。</w:t>
      </w:r>
    </w:p>
    <w:p>
      <w:r>
        <w:t>三、推免名额</w:t>
      </w:r>
    </w:p>
    <w:p>
      <w:r>
        <w:t>学院推免名额共5个，候补名额为1个。</w:t>
      </w:r>
    </w:p>
    <w:p>
      <w:r>
        <w:t>四、遴选依据及成绩计算</w:t>
      </w:r>
    </w:p>
    <w:p>
      <w:r>
        <w:t>1.坚持德智体美劳全面衡量，以德为先，学生思想品德考核不合格者不予推荐；突出考查学生的一贯学业表现。</w:t>
      </w:r>
    </w:p>
    <w:p>
      <w:r>
        <w:t>2.学院根据综合评价成绩遴选推免生人选。</w:t>
      </w:r>
    </w:p>
    <w:p>
      <w:r>
        <w:t>3.综合评价成绩组成。综合评价成绩由学分绩点折算分和发展素质评价分两部分组成，其中，学分绩点折算分占70%，发展素质评价分占30%。综合评价成绩由高到低排序。如综合评价成绩相等，依据学分绩点折算分进行排序;若学分绩点折算分也相等，则以科研创新成果（竞赛获奖﹑科研论文和发明专利）加分值进行排序。学分绩点折算分和发展素质评价分通过百分制量化计算，满分均为100分，保留四位小数位数。</w:t>
      </w:r>
    </w:p>
    <w:p>
      <w:r>
        <w:t>4.学分绩点折算分计算办法：学分绩点折算分应按照学生专业培养方案第1-6学期全部应修必修课程初修成绩计算，公式如下：</w:t>
      </w:r>
    </w:p>
    <w:p>
      <w:r>
        <w:t>学分绩点折算分=20×[∑（应修必修课程成绩×0.05×课程学分）/应修必修课程总学分]</w:t>
      </w:r>
    </w:p>
    <w:p>
      <w:r>
        <w:t>5.发展素质评价分计算办法：学生在本科阶段的竞赛获奖、科研论文、发明专利、参军入伍服兵役、到国际组织实习、参加志愿服务和学生获得的各级荣誉称号等。学院依据学校相关文件进行认定、审核。</w:t>
      </w:r>
    </w:p>
    <w:p>
      <w:r>
        <w:t>发展素质评价中，学生在同一成果或同一项目多次获奖，原则上取最高分计。申请学生与其亲属或其他利益相关者合作的竞赛获奖、科研论文和发明专利等，原则上不纳入加分指标认定范围。</w:t>
      </w:r>
    </w:p>
    <w:p>
      <w:r>
        <w:t>五、时间安排：</w:t>
      </w:r>
    </w:p>
    <w:p>
      <w:r>
        <w:t>学院推免工作按照学校要求开展，经学生本人申请、资格审查、答辩审核认定、推荐公示等工作程序。</w:t>
      </w:r>
    </w:p>
    <w:p>
      <w:r>
        <w:t>9月2日前，学院公布实施方案并做好动员和解释工作；</w:t>
      </w:r>
    </w:p>
    <w:p>
      <w:r>
        <w:t>9月6日前，符合推免条件的学生自愿在“常州大学本科生推免申请系统”中按要求完成申请，上传电子材料，上交纸质材料（附件1：《机器人产业学院推荐免试攻读研究生预审申请表》和相关佐证材料）；</w:t>
      </w:r>
    </w:p>
    <w:p>
      <w:r>
        <w:t>9月6日前，学院根据遴选条件在“常州大学本科生推免申请系统”中对申请推免学生开展资格初审；</w:t>
      </w:r>
    </w:p>
    <w:p>
      <w:r>
        <w:t>9月7日前，学院专家审核小组对申请推免资格学生的竞赛获奖、科研论文、发明专利等进行审核鉴定，并组织公开答辩；</w:t>
      </w:r>
    </w:p>
    <w:p>
      <w:r>
        <w:t>9月7日-9日，学院形成拟推荐名单（含候补推荐名单）并在学院网站公布。公示无异议后，报校教务处审定。</w:t>
      </w:r>
    </w:p>
    <w:p>
      <w:r>
        <w:t>六、其他事项</w:t>
      </w:r>
    </w:p>
    <w:p>
      <w:r>
        <w:t>1.推免申请学生须如实填写相关信息、提供有关材料，推免申请学生在推免工作环节至研究生入学前，出现下列情况之一的，学校将取消其推免生资格：</w:t>
      </w:r>
    </w:p>
    <w:p>
      <w:r>
        <w:t>（1）思想品德考核不合格的。</w:t>
      </w:r>
    </w:p>
    <w:p>
      <w:r>
        <w:t>（2）在申请推免过程中发现有弄虚作假行为的。</w:t>
      </w:r>
    </w:p>
    <w:p>
      <w:r>
        <w:t>（3）获得推免资格后违反校纪校规，受到学校纪律处分，或被追究法律责任的。</w:t>
      </w:r>
    </w:p>
    <w:p>
      <w:r>
        <w:t>（4）未获得学士学位的。</w:t>
      </w:r>
    </w:p>
    <w:p>
      <w:r>
        <w:t>（5）经校推免小组认定的其他情况。</w:t>
      </w:r>
    </w:p>
    <w:p>
      <w:r>
        <w:t>2.为避免研究生入学资格审查时发生问题，获得推免资格的学生在报名后至研究生入学前不得更改本人姓名、身份证号、学籍信息等。</w:t>
      </w:r>
    </w:p>
    <w:p>
      <w:r>
        <w:t>3.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4.推免工作实行报备和回避制度。推免相关工作人员有直系亲属或利益相关人员报名参加本学院推免招生的应主动申请回避，有非直系亲属等报名参加推免招生的要主动报备。相关学生申请推免资格时也应主动向学院报备声明；</w:t>
      </w:r>
    </w:p>
    <w:p>
      <w:r>
        <w:t>5.申请推免的学生须填写《推免研究生承诺书》；</w:t>
      </w:r>
    </w:p>
    <w:p>
      <w:r>
        <w:t>6.本方案未尽事宜，由学院推免生遴选工作小组负责解释。</w:t>
      </w:r>
    </w:p>
    <w:p>
      <w:r>
        <w:t>七、信息公开及投诉途径</w:t>
      </w:r>
    </w:p>
    <w:p>
      <w:r>
        <w:t>师生对推免工作的意见和建议应在公示期内向学院推免工作监督小组实名反映。</w:t>
      </w:r>
    </w:p>
    <w:p>
      <w:r>
        <w:t>中以机器人产业学院中以科创学院电话、邮箱：0519-86333809、jqrxy@cczu.edu.cn。</w:t>
      </w:r>
    </w:p>
    <w:p>
      <w:r>
        <w:t>中以机器人产业学院、中以科创学院</w:t>
      </w:r>
    </w:p>
    <w:p>
      <w:r>
        <w:t>二零二六年八月三十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