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吴敬琏经济学院2026届拟推免生竞赛获奖、科研论文、发明专利审核鉴定答辩结果公示</w:t>
      </w:r>
    </w:p>
    <w:p>
      <w:r>
        <w:t>header</w:t>
      </w:r>
    </w:p>
    <w:p>
      <w:pPr>
        <w:pStyle w:val="ListBullet"/>
      </w:pPr>
      <w:r>
        <w:t>学院概况学院介绍名誉院长现任领导机构设置学院标识</w:t>
      </w:r>
    </w:p>
    <w:p>
      <w:pPr>
        <w:pStyle w:val="ListBullet"/>
      </w:pPr>
      <w:r>
        <w:t>吴敬琏专题吴敬琏老师简介吴敬琏经济大讲堂吴敬琏奖学金评选吴老关心学院发展</w:t>
      </w:r>
    </w:p>
    <w:p>
      <w:pPr>
        <w:pStyle w:val="ListBullet"/>
      </w:pPr>
      <w:r>
        <w:t>师资队伍教授副教授讲师其他</w:t>
      </w:r>
    </w:p>
    <w:p>
      <w:pPr>
        <w:pStyle w:val="ListBullet"/>
      </w:pPr>
      <w:r>
        <w:t>党建工作党建工作团建工作工会工作关工委党团发展公示</w:t>
      </w:r>
    </w:p>
    <w:p>
      <w:pPr>
        <w:pStyle w:val="ListBullet"/>
      </w:pPr>
      <w:r>
        <w:t>学术科研管理制度科研成果经院之声</w:t>
      </w:r>
    </w:p>
    <w:p>
      <w:pPr>
        <w:pStyle w:val="ListBullet"/>
      </w:pPr>
      <w:r>
        <w:t>本科生培养国内本科生来华留学本科生</w:t>
      </w:r>
    </w:p>
    <w:p>
      <w:pPr>
        <w:pStyle w:val="ListBullet"/>
      </w:pPr>
      <w:r>
        <w:t>研究生培养学位点介绍培养方案导师风采学术动态规章制度考证指南</w:t>
      </w:r>
    </w:p>
    <w:p>
      <w:pPr>
        <w:pStyle w:val="ListBullet"/>
      </w:pPr>
      <w:r>
        <w:t>学生工作规章制度学工团队奖助贷勤补</w:t>
      </w:r>
    </w:p>
    <w:p>
      <w:pPr>
        <w:pStyle w:val="ListBullet"/>
      </w:pPr>
      <w:r>
        <w:t>国际交流合作项目合作交流</w:t>
      </w:r>
    </w:p>
    <w:p>
      <w:pPr>
        <w:pStyle w:val="ListBullet"/>
      </w:pPr>
      <w:r>
        <w:t>校友工作校友动态校友风采毕业生合影</w:t>
      </w:r>
    </w:p>
    <w:p>
      <w:pPr>
        <w:pStyle w:val="ListBullet"/>
      </w:pPr>
      <w:r>
        <w:t>下载专区本科生下载研究生下载留学生下载</w:t>
      </w:r>
    </w:p>
    <w:p>
      <w:r>
        <w:t>nav50</w:t>
      </w:r>
    </w:p>
    <w:p>
      <w:r>
        <w:t>content Begin</w:t>
      </w:r>
    </w:p>
    <w:p>
      <w:pPr>
        <w:pStyle w:val="Heading2"/>
      </w:pPr>
      <w:r>
        <w:t>发布时间: 2025-09-08访问次数: 837</w:t>
      </w:r>
    </w:p>
    <w:p>
      <w:r>
        <w:t>根据学校文件要求，对申请2026届推免资格学生的竞赛获奖、科研论文和发明专利进行审核鉴定，意见如下：</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序号</w:t>
            </w:r>
          </w:p>
        </w:tc>
        <w:tc>
          <w:tcPr>
            <w:tcW w:type="dxa" w:w="1728"/>
          </w:tcPr>
          <w:p>
            <w:r>
              <w:t>姓名</w:t>
            </w:r>
          </w:p>
        </w:tc>
        <w:tc>
          <w:tcPr>
            <w:tcW w:type="dxa" w:w="1728"/>
          </w:tcPr>
          <w:p>
            <w:r>
              <w:t>学号</w:t>
            </w:r>
          </w:p>
        </w:tc>
        <w:tc>
          <w:tcPr>
            <w:tcW w:type="dxa" w:w="1728"/>
          </w:tcPr>
          <w:p>
            <w:r>
              <w:t>符合发展素质要求的竞赛奖项、科研论文和发明专利</w:t>
            </w:r>
          </w:p>
        </w:tc>
        <w:tc>
          <w:tcPr>
            <w:tcW w:type="dxa" w:w="1728"/>
          </w:tcPr>
          <w:p>
            <w:r>
              <w:t>得分</w:t>
            </w:r>
          </w:p>
        </w:tc>
      </w:tr>
      <w:tr>
        <w:tc>
          <w:tcPr>
            <w:tcW w:type="dxa" w:w="1728"/>
          </w:tcPr>
          <w:p>
            <w:r>
              <w:t>1</w:t>
            </w:r>
          </w:p>
        </w:tc>
        <w:tc>
          <w:tcPr>
            <w:tcW w:type="dxa" w:w="1728"/>
          </w:tcPr>
          <w:p>
            <w:r>
              <w:t>令狐康娜</w:t>
            </w:r>
          </w:p>
        </w:tc>
        <w:tc>
          <w:tcPr>
            <w:tcW w:type="dxa" w:w="1728"/>
          </w:tcPr>
          <w:p>
            <w:r>
              <w:t>2200130107</w:t>
            </w:r>
          </w:p>
        </w:tc>
        <w:tc>
          <w:tcPr>
            <w:tcW w:type="dxa" w:w="1728"/>
          </w:tcPr>
          <w:p>
            <w:r>
              <w:t>《China's energy efficiency improvement considering renewable energy substitution: Applying a dynamic two-stage undesirable non-radial directional distance function》于2025年2月发表在期刊《Journal of Power Sources》。该期刊属于SCI中科院2区顶刊。该论文指导老师一作，学生二作。</w:t>
            </w:r>
          </w:p>
        </w:tc>
        <w:tc>
          <w:tcPr>
            <w:tcW w:type="dxa" w:w="1728"/>
          </w:tcPr>
          <w:p>
            <w:r>
              <w:t>7</w:t>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bl>
    <w:p>
      <w:r>
        <w:t>经审核答辩，以上同学不存在抄袭、造假、冒名及有名无实等情况，得分符合《推免生发展素质评价分值设置表》计分要求。特此鉴定。</w:t>
      </w:r>
    </w:p>
    <w:p>
      <w:r>
        <w:t>吴敬琏经济学院</w:t>
      </w:r>
    </w:p>
    <w:p>
      <w:r>
        <w:t>2025年9月8日</w:t>
      </w:r>
    </w:p>
    <w:p>
      <w:r>
        <w:t>content End</w:t>
      </w:r>
    </w:p>
    <w:p>
      <w:r>
        <w:t>box1251</w:t>
      </w:r>
    </w:p>
    <w:p>
      <w:r>
        <w:t>main1280</w:t>
      </w:r>
    </w:p>
    <w:p>
      <w:r>
        <w:t>Copyright ©常州大学吴敬琏经济学院版权所有地址：江苏省常州市武进区丰泽路常州大学西太湖校区立言楼邮编：213159联系电话：0519-88519206（院办）88519208（学工办）院长信箱：cdjj@cczu.edu.cn</w:t>
      </w:r>
    </w:p>
    <w:p>
      <w:pPr>
        <w:pStyle w:val="Heading1"/>
      </w:pPr>
      <w:r>
        <w:t>官方抖音号</w:t>
      </w:r>
    </w:p>
    <w:p>
      <w:pPr>
        <w:pStyle w:val="Heading1"/>
      </w:pPr>
      <w:r>
        <w:t>官方微信号</w:t>
      </w:r>
    </w:p>
    <w:p>
      <w:pPr>
        <w:pStyle w:val="Heading1"/>
      </w:pPr>
      <w:r>
        <w:t>官方视频号</w:t>
      </w:r>
    </w:p>
    <w:p>
      <w:r>
        <w:t>footer100</w:t>
      </w:r>
    </w:p>
    <w:p>
      <w:r>
        <w:t>wrapper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