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2021年文学院拟接收推免生名单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2880"/>
        <w:gridCol w:w="2880"/>
        <w:gridCol w:w="2880"/>
      </w:tblGrid>
      <w:tr>
        <w:tc>
          <w:tcPr>
            <w:tcW w:type="dxa" w:w="2880"/>
          </w:tcPr>
          <w:p>
            <w:r>
              <w:t>学号</w:t>
            </w:r>
          </w:p>
        </w:tc>
        <w:tc>
          <w:tcPr>
            <w:tcW w:type="dxa" w:w="2880"/>
          </w:tcPr>
          <w:p>
            <w:r>
              <w:t>姓名</w:t>
            </w:r>
          </w:p>
        </w:tc>
        <w:tc>
          <w:tcPr>
            <w:tcW w:type="dxa" w:w="2880"/>
          </w:tcPr>
          <w:p>
            <w:r>
              <w:t>拟录取专业</w:t>
            </w:r>
          </w:p>
        </w:tc>
      </w:tr>
      <w:tr>
        <w:tc>
          <w:tcPr>
            <w:tcW w:type="dxa" w:w="2880"/>
          </w:tcPr>
          <w:p>
            <w:r>
              <w:t>1701061028</w:t>
            </w:r>
          </w:p>
        </w:tc>
        <w:tc>
          <w:tcPr>
            <w:tcW w:type="dxa" w:w="2880"/>
          </w:tcPr>
          <w:p>
            <w:r>
              <w:t>王慧</w:t>
            </w:r>
          </w:p>
        </w:tc>
        <w:tc>
          <w:tcPr>
            <w:tcW w:type="dxa" w:w="2880"/>
          </w:tcPr>
          <w:p>
            <w:r>
              <w:t>中国语言文学</w:t>
            </w:r>
          </w:p>
        </w:tc>
      </w:tr>
      <w:tr>
        <w:tc>
          <w:tcPr>
            <w:tcW w:type="dxa" w:w="2880"/>
          </w:tcPr>
          <w:p>
            <w:r>
              <w:t>1701061024</w:t>
            </w:r>
          </w:p>
        </w:tc>
        <w:tc>
          <w:tcPr>
            <w:tcW w:type="dxa" w:w="2880"/>
          </w:tcPr>
          <w:p>
            <w:r>
              <w:t>周璟雯</w:t>
            </w:r>
          </w:p>
        </w:tc>
        <w:tc>
          <w:tcPr>
            <w:tcW w:type="dxa" w:w="2880"/>
          </w:tcPr>
          <w:p>
            <w:r>
              <w:t>中国语言文学</w:t>
            </w:r>
          </w:p>
        </w:tc>
      </w:tr>
      <w:tr>
        <w:tc>
          <w:tcPr>
            <w:tcW w:type="dxa" w:w="2880"/>
          </w:tcPr>
          <w:p>
            <w:r>
              <w:t>1701011028</w:t>
            </w:r>
          </w:p>
        </w:tc>
        <w:tc>
          <w:tcPr>
            <w:tcW w:type="dxa" w:w="2880"/>
          </w:tcPr>
          <w:p>
            <w:r>
              <w:t>杨一帆</w:t>
            </w:r>
          </w:p>
        </w:tc>
        <w:tc>
          <w:tcPr>
            <w:tcW w:type="dxa" w:w="2880"/>
          </w:tcPr>
          <w:p>
            <w:r>
              <w:t>中国语言文学</w:t>
            </w:r>
          </w:p>
        </w:tc>
      </w:tr>
      <w:tr>
        <w:tc>
          <w:tcPr>
            <w:tcW w:type="dxa" w:w="2880"/>
          </w:tcPr>
          <w:p>
            <w:r>
              <w:t>1701031035</w:t>
            </w:r>
          </w:p>
        </w:tc>
        <w:tc>
          <w:tcPr>
            <w:tcW w:type="dxa" w:w="2880"/>
          </w:tcPr>
          <w:p>
            <w:r>
              <w:t>汤宇渊</w:t>
            </w:r>
          </w:p>
        </w:tc>
        <w:tc>
          <w:tcPr>
            <w:tcW w:type="dxa" w:w="2880"/>
          </w:tcPr>
          <w:p>
            <w:r>
              <w:t>中国语言文学</w:t>
            </w:r>
          </w:p>
        </w:tc>
      </w:tr>
    </w:tbl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宋体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