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商学院（管理学院）“2027年推荐免试攻读硕士学位研究生综合成绩排名表”</w:t>
      </w:r>
    </w:p>
    <w:p>
      <w:r>
        <w:t>商学院（管理学院）“202 7年推荐免试攻读硕士学位研究生综合成绩排名表”，公示期自202 6年9月7日起至9月10日。</w:t>
      </w:r>
    </w:p>
    <w:p>
      <w:r>
        <w:t>如对以上公示内容有异议，请于9月10日前联系学院学生工作办公室（电话：0513-85012596，电子邮箱：3808070969@qq.com）</w:t>
      </w:r>
    </w:p>
    <w:p>
      <w:r>
        <w:t>或学生工作处（电话：85012166，电子邮箱：xsglk@ntu.edu.cn）。</w:t>
      </w:r>
    </w:p>
    <w:p>
      <w:r>
        <w:t>商学院（管理学院）国际经济与贸易专业年级推荐2027年免试攻读研究生综合成绩排名表.pdf</w:t>
      </w:r>
    </w:p>
    <w:p>
      <w:r>
        <w:t>商学院（管理学院）工商管理专业年级推荐2027年免试攻读研究生综合成绩排名表.pdf</w:t>
      </w:r>
    </w:p>
    <w:p>
      <w:r>
        <w:t>商学院（管理学院）会计学专业年级推荐2027年免试攻读研究生综合成绩排名表.pdf</w:t>
      </w:r>
    </w:p>
    <w:p>
      <w:r>
        <w:t>商学院（管理学院）行政管理专业年级推荐2027年免试攻读研究生综合成绩排名表.pdf</w:t>
      </w:r>
    </w:p>
    <w:p>
      <w:r>
        <w:t>商学院（管理学院）物流管理专业年级推荐2027年免试攻读研究生综合成绩排名表.pdf</w:t>
      </w:r>
    </w:p>
    <w:p>
      <w:r>
        <w:t>商学院（管理学院）信息管理与信息系统专业年级推荐2027年免试攻读研究生综合成绩排名表.pdf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