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化学化工学院拟推荐2027年优秀应届本科毕业生免试攻读研究生名单公示</w:t>
      </w:r>
    </w:p>
    <w:p>
      <w:r>
        <w:t>根据教育部最新文件精神、南通大学《关于做好2027年推荐优秀应届本科毕业生免试攻读研究生工作的通知》以及《化学化工学院2027年推荐优秀应届本科毕业生免试攻读研究生工作实施细则》等相关文件要求，学院严格按照规定程序开展了推免生遴选工作，现将化学化工学院推荐2027年优秀应届本科毕业生免试攻读研究生名单予以公示。</w:t>
      </w:r>
    </w:p>
    <w:p>
      <w:r>
        <w:t>公示时间为9月14日至9月16日，如有异议，请在公示时间内向院学工办反映，电话：0513-85012857。</w:t>
      </w:r>
    </w:p>
    <w:p>
      <w:r>
        <w:t>特此公示。</w:t>
      </w:r>
    </w:p>
    <w:p>
      <w:r>
        <w:t>化学化工学院</w:t>
      </w:r>
    </w:p>
    <w:p>
      <w:r>
        <w:t>2026年9月14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