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自动化学院2016年推荐优秀应届本科毕业生免试攻读硕士学位研究生方案</w:t>
      </w:r>
    </w:p>
    <w:tbl>
      <w:tblPr>
        <w:tblStyle w:val="TableGrid"/>
        <w:tblW w:type="auto" w:w="0"/>
        <w:tblLook w:firstColumn="1" w:firstRow="1" w:lastColumn="0" w:lastRow="0" w:noHBand="0" w:noVBand="1" w:val="04A0"/>
      </w:tblPr>
      <w:tblGrid>
        <w:gridCol w:w="8640"/>
      </w:tblGrid>
      <w:tr>
        <w:tc>
          <w:tcPr>
            <w:tcW w:type="dxa" w:w="8640"/>
          </w:tcPr>
          <w:p>
            <w:r>
              <w:t>一、推免生工作领导小组成员名单组长：岳东副组长：郭前岗、姜文杰、范结兵成员：高翔、荆晓远、王勇、罗杰、付蓉、江兵、万佑红二、推荐名额与方法根据《南京邮电大学推荐优秀应届本科毕业生免试攻读硕士学位研究生管理办法》（修订），2016年自动化学院推荐免试名额共计14人，按学校相关规定分配至各专业；依据学生学习成绩综合排名和能力排名两项成绩总和，根据专业比例从高到低，通过自愿报名推选学生参加学院组织的面试,。学院按照推荐免试名额1:1.3的比例向学校推荐，并根据本人成绩分、能力分、面试分的总评分明确排序。三、成绩评定方法专业综合排名总评成绩由三部分组成：学习成绩综合排名（占总评价分75％）；学生能力排名（占总评价分12％）；专业面试成绩（占总评价分13％）。其中：学习成绩折合分计算公式：学生绩点÷专业参评学生最高绩点× 75；学生能力折合分计算公式：学生能力分÷专业参评学生最高能力分× 12；学生专业面试成绩折合分计算公式：面试分数（总分为100分）× 13％。四、面试工作安排面试时间：2015年9月16日（星期三）9:00面试地点：教5-207（会议室）面试内容：首先由学生做自我介绍，然后回答面试提问。秘书：王小芳、朱荣臻自动化学院2015年9月14日</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