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关于印发《南京艺术学院遴选推荐优秀应届本科毕业生免试攻读研究生工作办法》的通知</w:t>
      </w:r>
    </w:p>
    <w:p>
      <w:r>
        <w:t>南京艺术学院遴选推荐优秀应届本科毕业生免试攻读研究生工作办法</w:t>
      </w:r>
    </w:p>
    <w:p>
      <w:r>
        <w:t>第一章总则</w:t>
      </w:r>
    </w:p>
    <w:p>
      <w:r>
        <w:t>第一条为了深入落实《深化新时代教育评价改革总体方案》，坚持把立德树人成效作为根本标准，强化过程评价，强调激励本科学生勤奋学习、全面发展，加大拔尖创新人才选拔培养力度，根据教育部《全国高等学校推荐优秀应届本科毕业生免试攻读研究生工作管理规定》（教学厅〔2026〕1号）要求，结合我校实际，制定本办法。</w:t>
      </w:r>
    </w:p>
    <w:p>
      <w:r>
        <w:t>第二条推荐优秀应届本科毕业生免试攻读研究生（以下简称“推免生”）工作是指按规定对我校优秀应届本科毕业生进行遴选，择优确定推免生资格名单并向招生单位推荐。推免生申请攻读硕士研究生时免于参加全国硕士研究生招生初试，也可向招生单位申请直接攻读博士研究生。</w:t>
      </w:r>
    </w:p>
    <w:p>
      <w:r>
        <w:t>第三条学校依照“综合评价、择优推荐”的原则，开展遴选推荐综合评价工作，坚决破除单一评价学生的弊端，积极引导学生全面发展、提高创新能力。</w:t>
      </w:r>
    </w:p>
    <w:p>
      <w:r>
        <w:t>（一）遴选推荐工作坚持德智体美劳全面衡量，以德为先的原则，主要考查学生现实表现，包括政治态度、遵纪守法、思想表现、科学精神、诚实守信、学术道德等方面。把学生思想政治素质和品德考核结果作为遴选推荐的首要依据，考核不通过者不予推荐。</w:t>
      </w:r>
    </w:p>
    <w:p>
      <w:r>
        <w:t>（二）遴选推荐工作突出考查学生本科阶段的一贯学业表现，加强对学生本科阶段学习情况的过程性评价，将本科应届毕业学年前各学年的学业综合成绩作为遴选推荐综合评价体系的基础指标。</w:t>
      </w:r>
    </w:p>
    <w:p>
      <w:r>
        <w:t>（三）遴选推荐工作加强对学生本科阶段其他方面素质和特长的综合评价，如参军入伍服兵役、参加学校认可的有组织的志愿服务、到国际组织实习以及获得高水平科研创新成果、竞赛奖项等。除规定的专项计划外，学校不在遴选推荐阶段组织专门的遴选考试（包括笔试、面试等）。</w:t>
      </w:r>
    </w:p>
    <w:p>
      <w:r>
        <w:t>第二章组织机构</w:t>
      </w:r>
    </w:p>
    <w:p>
      <w:r>
        <w:t>第四条学校成立推免生遴选推荐委员会。校长任主任，分管本科教学工作校领导（常务）、分管研究生教学、学生工作校领导任副主任。纪委办公室、教务处、科研处、艺术创作与实践处、研究生处、学生工作处、招生工作处、国际交流处、团委主要负责人，各二级学院院长，教务处及研究生处分管工作负责人为成员。委员会负责统筹推进遴选推荐工作，集体研究审议遴选推荐工作办法、推免生名额分配方案、拟推荐结果等重要事项。推免生遴选推荐委员会下设普通推免生遴选工作办公室、研究生支教团项目工作办公室，分别设在教务处、团委。</w:t>
      </w:r>
    </w:p>
    <w:p>
      <w:r>
        <w:t>第五条二级学院成立遴选推荐工作小组和材料审核专家组。遴选推荐工作小组由各学院党政联席会全体成员及专家教授代表（副高以上职称，不少于3人）组成，负责本单位遴选推荐工作的具体组织与实施。材料审核专家组由相关学科副教授及以上职称或相当专业技术职务的专家或研究生导师（每组不少于3人），负责对学生提交的高水平科研创新成果、竞赛奖项等的真实性、原创性进行审核鉴定，并组织学生在学校一定范围内公开答辩。</w:t>
      </w:r>
    </w:p>
    <w:p>
      <w:r>
        <w:t>第六条学校推免生遴选推荐工作实行回避制度。各单位中层及以上领导干部和推免工作人员（含遴选推荐工作小组、材料审核专家组全体成员），如有直系亲属或其他利益相关者报名参加推免，应主动向本单位报备并全程回避；如有非直系亲属等报名参加推免，应主动向本单位报备。相关学生申请时也应主动向学校报备。</w:t>
      </w:r>
    </w:p>
    <w:p>
      <w:r>
        <w:t>第七条纪检监察部门对推免生工作实行全程监督。</w:t>
      </w:r>
    </w:p>
    <w:p>
      <w:r>
        <w:t>第三章资格条件</w:t>
      </w:r>
    </w:p>
    <w:p>
      <w:r>
        <w:t>第八条申请条件：</w:t>
      </w:r>
    </w:p>
    <w:p>
      <w:r>
        <w:t>（一）纳入国家普通本科招生计划录取或面向港澳台华侨学生招生录取的我校应届优秀全日制本科毕业生，不含专升本、专转本、第二学士学位学生。</w:t>
      </w:r>
    </w:p>
    <w:p>
      <w:r>
        <w:t>（二）遵守中华人民共和国宪法和法律、诚实守信。</w:t>
      </w:r>
    </w:p>
    <w:p>
      <w:r>
        <w:t>（三）不存在考试作弊和学术不端行为，无任何违法违纪受处分记录。</w:t>
      </w:r>
    </w:p>
    <w:p>
      <w:r>
        <w:t>（四）勤奋学习、刻苦钻研，成绩优秀，系统掌握本学科专业领域的基础理论、专业知识和基本技能；具有从事科学研究、专业实践的能力和基础，以及较强的创新意识和潜质。已修课程成绩全部合格；取得毕业要求总学分的四分之三及以上（本科五年制的为五分之四及以上）学分；本科前三学年（本科五年制的按前四学年计算）已修课程总平均学分绩点（GPA）达3.0及以上，且在本学院所在专业（专业以教育部本科专业目录为准）排名前30%，总平均学分绩点相同者依次按专业课平均学分绩点、专业主课平均学分绩点排名。</w:t>
      </w:r>
    </w:p>
    <w:p>
      <w:r>
        <w:t>（五）具有较高的外语水平，所学外语语种为英语，并通过全国大学英语四级考试，成绩在合格（425分）及以上。</w:t>
      </w:r>
    </w:p>
    <w:p>
      <w:r>
        <w:t>第四章综合评价办法</w:t>
      </w:r>
    </w:p>
    <w:p>
      <w:r>
        <w:t>第九条学生符合上述推免生资格的，学院遴选推荐工作小组根据学生已修课程总平均学分绩点及综合素质加分形成综合评价，按综合评价得分从高到低进行排序推荐。综合评价得分计算公式为：综合评价得分=已修课程总平均学分绩点+综合素质加分</w:t>
      </w:r>
    </w:p>
    <w:p>
      <w:r>
        <w:t>第十条已修课程总平均学分绩点满分为5分，计算办法按《南京艺术学院关于实施学分绩点制与学分绩点排名的办法》执行。</w:t>
      </w:r>
    </w:p>
    <w:p>
      <w:r>
        <w:t>第十一条综合素质加分满分为2分，包括科研创新板块1分和素质拓展板块1分，详见《南京艺术学院遴选推荐优秀应届本科毕业生免试攻读研究生综合素质加分标准》（附件）。原则上同一加分指标中有多项加分情况时，只取一项。</w:t>
      </w:r>
    </w:p>
    <w:p>
      <w:r>
        <w:t>（一）科研创新板块主要包括高水平科研成果、竞赛获奖等，对学生提交的多项科研创新成果实行代表作评价，评价重点聚焦创新质量和个人贡献，分别由科研处、艺术创作与实践处负责认定管理。具体赋分方法为：指标1-科研成果：以南京艺术学院为第一作者单位（本科阶段），学生以第一作者发表的与学科专业相关的科研论文，或与指导教师联合发表（限指导教师和学生分别为第一、二作者，并发表于A类期刊）与学科专业相关的科研论文，认定范围见当年度学校公布的学术期刊范围，上限分值为0.4分。凡联合发表须出具指导教师本人撰写并署名的推荐信，客观陈述学生在联合成果中的实际贡献。指标2-竞赛获奖：学生本科阶段独立参加或作为主力成员参加的与学科专业相关的艺术创作展演赛事与实践活动，认定范围为《南京艺术学院艺术创作展演赛事与实践活动奖项等级认定办法（修订）》中C类及以上赛事，上限分值为0.6分。凡联合参赛须出具指导教师本人撰写并署名的推荐信，客观陈述学生在联合成果中的实际贡献。</w:t>
      </w:r>
    </w:p>
    <w:p>
      <w:r>
        <w:t>（二）素质拓展板块主要包括参军入伍服兵役、到国际组织实习、外语能力提升，以及获得体育、劳育、志愿服务等各类荣誉，由教务处、学生工作处、国际交流处、团委负</w:t>
      </w:r>
    </w:p>
    <w:p>
      <w:r>
        <w:t>责认定管理。具体赋分方法为：指标3-参军入伍服兵役、国际组织实习：退役大学生士兵或圆满完成三个月及以上国际组织实习任务者（以国际组织实习录用函、实习证明为准），上限分值为0.2分；指标4-外语能力：全国大学英语六级合格（425分），上限分值为0.1分；指标5-国家奖学金：获“国家奖学金”者，上限分值为0.3分；指标6-表彰及荣誉称号：其他省级及以上表彰及荣誉称号者，上限分值为0.4分。</w:t>
      </w:r>
    </w:p>
    <w:p>
      <w:r>
        <w:t>第五章推荐名额</w:t>
      </w:r>
    </w:p>
    <w:p>
      <w:r>
        <w:t>第十二条学校每年推免生名额依照教育部当年下达的名额执行。学校以服务国家发展战略为导向，制定推免生名额分配方案，在综合考虑各专业毕业人数的基础上，优先向基础学科、新兴学科、交叉学科等国家战略急需学科，“双一流”建设学科和重大科研平台建设、重大科研任务攻关、重点人才培养改革等项目对应的学科专业倾斜。非硕士研究生培养学院的推免生名额分配到学院，一般不超过3名。</w:t>
      </w:r>
    </w:p>
    <w:p>
      <w:r>
        <w:t>第十三条二级学院遴选推荐工作小组应按照学校划拨名额择优确定初步推荐名单，同时可推荐1-2名符合条件、但因名额限制未获推荐的学生为候补人选一并报送。在规定期限内，如推荐人选经审查不符合条件或放弃推免资格，候补人选可递补入选。</w:t>
      </w:r>
    </w:p>
    <w:p>
      <w:r>
        <w:t>第六章遴选推荐工作程序</w:t>
      </w:r>
    </w:p>
    <w:p>
      <w:r>
        <w:t>第十四条遴选推荐工作按以下工作程序实施：</w:t>
      </w:r>
    </w:p>
    <w:p>
      <w:r>
        <w:t>（一）学校根据教育部和省教育厅有关文件规定，制定并公布遴选推荐工作办法，下达推免名额。</w:t>
      </w:r>
    </w:p>
    <w:p>
      <w:r>
        <w:t>（二）各学院按照学校有关文件要求成立二级学院遴选推荐工作小组、材料审核专家组，制定推免工作实施细则及答辩工作安排，并将相关材料报教务处，待审核通过后向学</w:t>
      </w:r>
    </w:p>
    <w:p>
      <w:r>
        <w:t>生公布工作实施细则及答辩工作安排、进行政策解读。</w:t>
      </w:r>
    </w:p>
    <w:p>
      <w:r>
        <w:t>（三）符合申请条件的学生，填写《南京艺术学院遴选推荐优秀应届本科毕业生免试攻读研究生申请表》，应向所在学院遴选推荐工作小组指定的推免工作人员提交书面申请，并提交本科阶段成绩表、大学英语四级或六级成绩单、获奖证书等相关证明材料。报名学生若有直系亲属、非直系亲属或其他利益相关者是各单位中层干部和推免工作人员的，还应主动提交报备声明。</w:t>
      </w:r>
    </w:p>
    <w:p>
      <w:r>
        <w:t>（四）申请学生所在二级学院遴选推荐工作小组应按照规定，审核申请人的推免资格。</w:t>
      </w:r>
    </w:p>
    <w:p>
      <w:r>
        <w:t>（五）二级学院遴选推荐工作小组对具备推免资格的申请人，按照规定进行综合评价，并按综合评价得分从高到低排序。二级学院材料审核专家组按照要求开展材料审核工作。</w:t>
      </w:r>
    </w:p>
    <w:p>
      <w:r>
        <w:t>1.二级学院材料审核专家组对学生提交的高水平科研创新成果、竞赛奖项等的真实性、原创性进行审核鉴定，并对审核鉴定结果负责；组织学生公开答辩；加强对联合参赛、</w:t>
      </w:r>
    </w:p>
    <w:p>
      <w:r>
        <w:t>与指导教师联合发表论文等情况的审核，要求相关学生出具指导教师本人撰写并署名的推荐信，客观陈述学生在联合成果中的实际贡献。</w:t>
      </w:r>
    </w:p>
    <w:p>
      <w:r>
        <w:t>2.二级学院材料审核专家组根据材料审核鉴定、学生公开答辩等情况进行审核评价，聚焦其个人实际贡献和创新质量，排除抄袭、造假、冒名、有名无实等情况，给出明确审核意见并签字存档。</w:t>
      </w:r>
    </w:p>
    <w:p>
      <w:r>
        <w:t>3.材料审核过程应规范、审慎，答辩全程录音录像，相关记录、审核意见等材料待二级学院推荐工作结束后交由教务处集中保管，任何人不得改动。</w:t>
      </w:r>
    </w:p>
    <w:p>
      <w:r>
        <w:t>（六）二级学院遴选推荐工作小组按推荐名额确定初步推荐排序名单（含候补）报学校审核，在二级学院网站主页公示3天。公示内容包括初选推荐学生的姓名、专业、申请推荐资格情况、综合评价得分、通过材料审核和答辩的高水平科研创新成果和竞赛奖项等。</w:t>
      </w:r>
    </w:p>
    <w:p>
      <w:r>
        <w:t>（七）初步推荐排序名单（含候补）公示无异议后，向教务处提交推免工作材料。教务处进行审核后，提交推免生遴选推荐委员会审议，择优确定拟推荐名单。</w:t>
      </w:r>
    </w:p>
    <w:p>
      <w:r>
        <w:t>（八）学校将拟推荐名单在校内指定网站专栏进行不少于7天的公示。对于公示有异议的学生，学校将认真核实，查明情况，并公布处理结果。</w:t>
      </w:r>
    </w:p>
    <w:p>
      <w:r>
        <w:t>（九）公示期后，学校在规定时间内报送拟推荐名单至教育部“全国推荐免试攻读研究生信息公开管理服务系统”（简称“推免服务系统”，网址：https://yz.chsi.com.cn/tm），由省级教育行政部门进行审核。未经推荐高校公示的学生不具备推免生资格。</w:t>
      </w:r>
    </w:p>
    <w:p>
      <w:r>
        <w:t>（十）被确定具有推免生资格的学生，根据“推免服务系统”内的填报要求和时间节点完成信息注册、上传照片、网上缴费、填写报考志愿、接收并确认招生单位的复试及待录取通知等相关工作。</w:t>
      </w:r>
    </w:p>
    <w:p>
      <w:r>
        <w:t>第七章其他</w:t>
      </w:r>
    </w:p>
    <w:p>
      <w:r>
        <w:t>第十五条对未按回避制度规定报备的中层及以上领导干部和推免工作人员，学校应当依规依纪严肃处理；对未按回避制度规定报备且影响推免工作过程和结果公平公正的学生，学校应当取消其推免资格。</w:t>
      </w:r>
    </w:p>
    <w:p>
      <w:r>
        <w:t>第十六条对于拟录取后至本科毕业前发生严重违法违规违纪行为的推免生，我校将取消其推免生资格，并通报拟录取该生的招生单位，由招生单位取消其推免录取资格。</w:t>
      </w:r>
    </w:p>
    <w:p>
      <w:r>
        <w:t>第十七条对在推免过程中弄虚作假，存在考试作弊、提供虚假材料，以及剽窃、抄袭、侵占他人学术成果等学术不端行为的，或有其他严重影响推免过程和结果公平公正行为的学生，一经查实，相关学校将取消其推免生资格、录取资格和学籍，并报推荐高校所在地的省级教育招生考试机构按规定将相关事实记入《国家教育考试考生诚信档案》。</w:t>
      </w:r>
    </w:p>
    <w:p>
      <w:r>
        <w:t>第十八条凡参与选拔推免工作的有关部门，须坚持原则，认真负责，切实把关。对徇私舞弊者，将追究其责任，严肃处理。推免相关工作人员未严格履行工作职责，违反推免招生政策规定的，学校将依规依纪严肃处理。</w:t>
      </w:r>
    </w:p>
    <w:p>
      <w:r>
        <w:t>第十九条学生对综合评价得分排名、推免生名单等有疑义，或发现推免生工作中工作人员有徇私舞弊情况，可向有关学院或教务处进行申诉，由教务处对申诉和举报及时调查处理并予以反馈。学生认为反馈结果或处理结果违反规章制度的，仍可在自收到反馈意见之日起3天内向学校推免生遴选推荐委员会进行申诉，由学校推免生遴选推荐委员会及时调查处理并予以反馈。为保障师生权益，保障遴选推荐工作有序开展，申诉时请充分提供相关证据材料，及时反馈。</w:t>
      </w:r>
    </w:p>
    <w:p>
      <w:r>
        <w:t>第二十条招募参加青年志愿者扶贫接力计划研究生支教团的推荐免试研究生的要求和工作程序，由校团委负责。</w:t>
      </w:r>
    </w:p>
    <w:p>
      <w:r>
        <w:t>第八章附则</w:t>
      </w:r>
    </w:p>
    <w:p>
      <w:r>
        <w:t>第二十一条本办法自发布之日起施行，自2023级本科学生起适用。</w:t>
      </w:r>
    </w:p>
    <w:p>
      <w:r>
        <w:t>第二十二条本办法由学校推免生遴选推荐委员会负责解释，原《南京艺术学院推荐优秀应届本科毕业生免试攻读硕士学位研究生管理办法（修订）》（南艺院发〔2022〕78号）同时废止。</w:t>
      </w:r>
    </w:p>
    <w:p>
      <w:r>
        <w:t>附件：《南京艺术学院遴选推荐优秀应届本科毕业生免试攻读研究生综合素质加分标准》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