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应急管理学院2026年推荐优秀应届本科毕业生免试攻读硕士研究生工作实施细则</w:t>
      </w:r>
    </w:p>
    <w:p>
      <w:r>
        <w:t>为加强国家战略急需拔尖创新人才选拔，科学改革学生综合素质评价方式，促进和激励本科生勤奋学习、全面发展，规范、高效地做好学院202 6年推荐优秀应届本科毕业生免试攻读硕士研究生相关工作，根据学校《关于做好2026年推荐优秀应届本科毕业生免试攻读研究生工作的通知》（以下简称“2 026年推免工作通知”）相关要求，结合学院实际，制定本实施细则。</w:t>
      </w:r>
    </w:p>
    <w:p>
      <w:r>
        <w:t>一、组织与领导</w:t>
      </w:r>
    </w:p>
    <w:p>
      <w:r>
        <w:t>学院成立由书记、院长为组长，以分管本科教学和研究生教学的副院长、院纪检委员，以及应急技术与管理和应急管理专业负责人为组员的学院推免生遴选工作小组（简称推免工作小组），负责本学院推免生遴选工作实施细则的研究制定、组织实施和咨询申诉等。学院党委负责对推免生进行思想政治品德考核。</w:t>
      </w:r>
    </w:p>
    <w:p>
      <w:r>
        <w:t>学院成立由7位副教授以上职称的教授委员会专家组成的学院推免生遴选专家审核小组，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根据学校的统筹安排，我院今年可推荐7名应届本科毕业生免试攻读硕士研究生，并且可按应届毕业生人数的0 .5%（四舍五入）确定候补。学院按专业2 026届毕业生人数、本科专业建设水平、研究生培养条件和吸引力、国家战略人才需求，以及拔尖创新人才培养等因素分配各专业推免名额，如表1所示。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专业名称</w:t>
            </w:r>
          </w:p>
        </w:tc>
        <w:tc>
          <w:tcPr>
            <w:tcW w:type="dxa" w:w="2160"/>
          </w:tcPr>
          <w:p>
            <w:r>
              <w:t>毕业生人数</w:t>
            </w:r>
          </w:p>
        </w:tc>
        <w:tc>
          <w:tcPr>
            <w:tcW w:type="dxa" w:w="2160"/>
          </w:tcPr>
          <w:p>
            <w:r>
              <w:t>推荐人数</w:t>
            </w:r>
          </w:p>
        </w:tc>
        <w:tc>
          <w:tcPr>
            <w:tcW w:type="dxa" w:w="2160"/>
          </w:tcPr>
          <w:p>
            <w:r>
              <w:t>候补人数</w:t>
            </w:r>
          </w:p>
        </w:tc>
      </w:tr>
      <w:tr>
        <w:tc>
          <w:tcPr>
            <w:tcW w:type="dxa" w:w="2160"/>
          </w:tcPr>
          <w:p>
            <w:r>
              <w:t>应急管理</w:t>
            </w:r>
          </w:p>
        </w:tc>
        <w:tc>
          <w:tcPr>
            <w:tcW w:type="dxa" w:w="2160"/>
          </w:tcPr>
          <w:p>
            <w:r>
              <w:t>50</w:t>
            </w:r>
          </w:p>
        </w:tc>
        <w:tc>
          <w:tcPr>
            <w:tcW w:type="dxa" w:w="2160"/>
          </w:tcPr>
          <w:p>
            <w:r>
              <w:t>3</w:t>
            </w:r>
          </w:p>
        </w:tc>
        <w:tc>
          <w:tcPr>
            <w:tcW w:type="dxa" w:w="2160"/>
          </w:tcPr>
          <w:p>
            <w:r>
              <w:t>1</w:t>
            </w:r>
          </w:p>
        </w:tc>
      </w:tr>
      <w:tr>
        <w:tc>
          <w:tcPr>
            <w:tcW w:type="dxa" w:w="2160"/>
          </w:tcPr>
          <w:p>
            <w:r>
              <w:t>应急技术与管理</w:t>
            </w:r>
          </w:p>
        </w:tc>
        <w:tc>
          <w:tcPr>
            <w:tcW w:type="dxa" w:w="2160"/>
          </w:tcPr>
          <w:p>
            <w:r>
              <w:t>58</w:t>
            </w:r>
          </w:p>
        </w:tc>
        <w:tc>
          <w:tcPr>
            <w:tcW w:type="dxa" w:w="2160"/>
          </w:tcPr>
          <w:p>
            <w:r>
              <w:t>4</w:t>
            </w:r>
          </w:p>
        </w:tc>
        <w:tc>
          <w:tcPr>
            <w:tcW w:type="dxa" w:w="2160"/>
          </w:tcPr>
          <w:p>
            <w: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w:t>
      </w:r>
    </w:p>
    <w:p>
      <w:r>
        <w:t>5.全国大学英语四级考试425分及以上，或托福72分及以上，或雅思5.5分及以上。如以小语种课程替代英语课程，则须参加全国小语种四级考试且成绩合格。日语能力等级测试（JLPT）N3及以上等级。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综合评价成绩=学业成绩×7 5%+全面发展成绩×25 %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取一项。所有加分项以及全面发展成绩总分均以百分制表示。具体评分细则详见表2。</w:t>
      </w:r>
    </w:p>
    <w:p>
      <w:r>
        <w:t>全面发展成绩=参军入伍服兵役加分× 20% +志愿服务加分× 10% +国际组织实习加分× 10% +科研创新成果加分× 30% +竞赛获奖加分× 30%</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所有立功受奖需提供部队相关部门颁发的奖励证书等证明材料。按最高项记，不累加。只取一项加分，最高分1 00分。</w:t>
            </w:r>
          </w:p>
        </w:tc>
      </w:tr>
      <w:tr>
        <w:tc>
          <w:tcPr>
            <w:tcW w:type="dxa" w:w="1440"/>
          </w:tcPr>
          <w:p>
            <w:r/>
          </w:p>
        </w:tc>
        <w:tc>
          <w:tcPr>
            <w:tcW w:type="dxa" w:w="1440"/>
          </w:tcPr>
          <w:p>
            <w:r/>
          </w:p>
        </w:tc>
        <w:tc>
          <w:tcPr>
            <w:tcW w:type="dxa" w:w="1440"/>
          </w:tcPr>
          <w:p>
            <w:r>
              <w:t>“四有”优秀士兵</w:t>
            </w:r>
          </w:p>
        </w:tc>
        <w:tc>
          <w:tcPr>
            <w:tcW w:type="dxa" w:w="1440"/>
          </w:tcPr>
          <w:p>
            <w:r>
              <w:t>有奖励证明</w:t>
            </w:r>
          </w:p>
        </w:tc>
        <w:tc>
          <w:tcPr>
            <w:tcW w:type="dxa" w:w="1440"/>
          </w:tcPr>
          <w:p>
            <w:r>
              <w:t>7 0</w:t>
            </w:r>
          </w:p>
        </w:tc>
        <w:tc>
          <w:tcPr>
            <w:tcW w:type="dxa" w:w="1440"/>
          </w:tcPr>
          <w:p>
            <w:r/>
          </w:p>
        </w:tc>
      </w:tr>
      <w:tr>
        <w:tc>
          <w:tcPr>
            <w:tcW w:type="dxa" w:w="1440"/>
          </w:tcPr>
          <w:p>
            <w:r/>
          </w:p>
        </w:tc>
        <w:tc>
          <w:tcPr>
            <w:tcW w:type="dxa" w:w="1440"/>
          </w:tcPr>
          <w:p>
            <w:r/>
          </w:p>
        </w:tc>
        <w:tc>
          <w:tcPr>
            <w:tcW w:type="dxa" w:w="1440"/>
          </w:tcPr>
          <w:p>
            <w:r>
              <w:t>嘉奖</w:t>
            </w:r>
          </w:p>
        </w:tc>
        <w:tc>
          <w:tcPr>
            <w:tcW w:type="dxa" w:w="1440"/>
          </w:tcPr>
          <w:p>
            <w:r>
              <w:t>有嘉奖证明</w:t>
            </w:r>
          </w:p>
        </w:tc>
        <w:tc>
          <w:tcPr>
            <w:tcW w:type="dxa" w:w="1440"/>
          </w:tcPr>
          <w:p>
            <w:r>
              <w:t>5 0</w:t>
            </w:r>
          </w:p>
        </w:tc>
        <w:tc>
          <w:tcPr>
            <w:tcW w:type="dxa" w:w="1440"/>
          </w:tcPr>
          <w:p>
            <w:r/>
          </w:p>
        </w:tc>
      </w:tr>
      <w:tr>
        <w:tc>
          <w:tcPr>
            <w:tcW w:type="dxa" w:w="1440"/>
          </w:tcPr>
          <w:p>
            <w:r/>
          </w:p>
        </w:tc>
        <w:tc>
          <w:tcPr>
            <w:tcW w:type="dxa" w:w="1440"/>
          </w:tcPr>
          <w:p>
            <w:r/>
          </w:p>
        </w:tc>
        <w:tc>
          <w:tcPr>
            <w:tcW w:type="dxa" w:w="1440"/>
          </w:tcPr>
          <w:p>
            <w:r>
              <w:t>入伍</w:t>
            </w:r>
          </w:p>
        </w:tc>
        <w:tc>
          <w:tcPr>
            <w:tcW w:type="dxa" w:w="1440"/>
          </w:tcPr>
          <w:p>
            <w:r>
              <w:t>有退役证明</w:t>
            </w:r>
          </w:p>
        </w:tc>
        <w:tc>
          <w:tcPr>
            <w:tcW w:type="dxa" w:w="1440"/>
          </w:tcPr>
          <w:p>
            <w:r>
              <w:t>20</w:t>
            </w:r>
          </w:p>
        </w:tc>
        <w:tc>
          <w:tcPr>
            <w:tcW w:type="dxa" w:w="1440"/>
          </w:tcPr>
          <w:p>
            <w:r/>
          </w:p>
        </w:tc>
      </w:tr>
      <w:tr>
        <w:tc>
          <w:tcPr>
            <w:tcW w:type="dxa" w:w="1440"/>
          </w:tcPr>
          <w:p>
            <w:r>
              <w:t>参加有组织志愿服务</w:t>
            </w:r>
          </w:p>
        </w:tc>
        <w:tc>
          <w:tcPr>
            <w:tcW w:type="dxa" w:w="1440"/>
          </w:tcPr>
          <w:p>
            <w:r>
              <w:t>10%</w:t>
            </w:r>
          </w:p>
        </w:tc>
        <w:tc>
          <w:tcPr>
            <w:tcW w:type="dxa" w:w="1440"/>
          </w:tcPr>
          <w:p>
            <w:r>
              <w:t>详见附件3《关于2026年学校推免工作志愿服务赋分及认定的指导意见（试行）》。最高分100分。（参加义务献血并取得献血证截止时间为2025年8月28日）</w:t>
            </w:r>
          </w:p>
        </w:tc>
        <w:tc>
          <w:tcPr>
            <w:tcW w:type="dxa" w:w="1440"/>
          </w:tcPr>
          <w:p/>
        </w:tc>
        <w:tc>
          <w:tcPr>
            <w:tcW w:type="dxa" w:w="1440"/>
          </w:tcPr>
          <w:p/>
        </w:tc>
        <w:tc>
          <w:tcPr>
            <w:tcW w:type="dxa" w:w="1440"/>
          </w:tcPr>
          <w:p/>
        </w:tc>
      </w:tr>
      <w:tr>
        <w:tc>
          <w:tcPr>
            <w:tcW w:type="dxa" w:w="1440"/>
          </w:tcPr>
          <w:p>
            <w:r>
              <w:t>到国际组织实习</w:t>
            </w:r>
          </w:p>
        </w:tc>
        <w:tc>
          <w:tcPr>
            <w:tcW w:type="dxa" w:w="1440"/>
          </w:tcPr>
          <w:p>
            <w:r>
              <w:t>10 %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只取一项加分，最高分1 00分。</w:t>
            </w:r>
          </w:p>
        </w:tc>
      </w:tr>
      <w:tr>
        <w:tc>
          <w:tcPr>
            <w:tcW w:type="dxa" w:w="1440"/>
          </w:tcPr>
          <w:p>
            <w:r/>
          </w:p>
        </w:tc>
        <w:tc>
          <w:tcPr>
            <w:tcW w:type="dxa" w:w="1440"/>
          </w:tcPr>
          <w:p>
            <w:r/>
          </w:p>
        </w:tc>
        <w:tc>
          <w:tcPr>
            <w:tcW w:type="dxa" w:w="1440"/>
          </w:tcPr>
          <w:p>
            <w:r>
              <w:t>完成教育部、省教育厅或其他部委的国际组织实习、培养项目并获得实习经历正式认定</w:t>
            </w:r>
          </w:p>
        </w:tc>
        <w:tc>
          <w:tcPr>
            <w:tcW w:type="dxa" w:w="1440"/>
          </w:tcPr>
          <w:p>
            <w:r/>
          </w:p>
        </w:tc>
        <w:tc>
          <w:tcPr>
            <w:tcW w:type="dxa" w:w="1440"/>
          </w:tcPr>
          <w:p>
            <w:r>
              <w:t>8 0</w:t>
            </w:r>
          </w:p>
        </w:tc>
        <w:tc>
          <w:tcPr>
            <w:tcW w:type="dxa" w:w="1440"/>
          </w:tcPr>
          <w:p>
            <w:r/>
          </w:p>
        </w:tc>
      </w:tr>
      <w:tr>
        <w:tc>
          <w:tcPr>
            <w:tcW w:type="dxa" w:w="1440"/>
          </w:tcPr>
          <w:p>
            <w:r/>
          </w:p>
        </w:tc>
        <w:tc>
          <w:tcPr>
            <w:tcW w:type="dxa" w:w="1440"/>
          </w:tcPr>
          <w:p>
            <w:r/>
          </w:p>
        </w:tc>
        <w:tc>
          <w:tcPr>
            <w:tcW w:type="dxa" w:w="1440"/>
          </w:tcPr>
          <w:p>
            <w:r>
              <w:t>完成在与学校有正式合作关系的国际组织实习并获得实习经历正式认定</w:t>
            </w:r>
          </w:p>
        </w:tc>
        <w:tc>
          <w:tcPr>
            <w:tcW w:type="dxa" w:w="1440"/>
          </w:tcPr>
          <w:p>
            <w:r/>
          </w:p>
        </w:tc>
        <w:tc>
          <w:tcPr>
            <w:tcW w:type="dxa" w:w="1440"/>
          </w:tcPr>
          <w:p>
            <w:r>
              <w:t>3 0</w:t>
            </w:r>
          </w:p>
        </w:tc>
        <w:tc>
          <w:tcPr>
            <w:tcW w:type="dxa" w:w="1440"/>
          </w:tcPr>
          <w:p>
            <w:r/>
          </w:p>
        </w:tc>
      </w:tr>
      <w:tr>
        <w:tc>
          <w:tcPr>
            <w:tcW w:type="dxa" w:w="1440"/>
          </w:tcPr>
          <w:p>
            <w:r>
              <w:t>科研创新成果</w:t>
            </w:r>
          </w:p>
        </w:tc>
        <w:tc>
          <w:tcPr>
            <w:tcW w:type="dxa" w:w="1440"/>
          </w:tcPr>
          <w:p>
            <w:r>
              <w:t>30 %</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100（50）</w:t>
            </w:r>
          </w:p>
        </w:tc>
        <w:tc>
          <w:tcPr>
            <w:tcW w:type="dxa" w:w="1440"/>
          </w:tcPr>
          <w:p>
            <w:r>
              <w:t>论文分区以中科院分区为准。以正式见刊或录用通知为准。成果署名单位必须是南京工业大学。学生与其亲属及其他利益相关者合作的科研成果，不纳入加分指标认定范围。科研创新成果的审核鉴定由学院推免生遴选专家审核小组负责。申请人须参加公开答辩，审核鉴定结果须公开公示。若学生为第二作者，分数减半。只取一项加分，最高100分。</w:t>
            </w:r>
          </w:p>
        </w:tc>
      </w:tr>
      <w:tr>
        <w:tc>
          <w:tcPr>
            <w:tcW w:type="dxa" w:w="1440"/>
          </w:tcPr>
          <w:p>
            <w:r/>
          </w:p>
        </w:tc>
        <w:tc>
          <w:tcPr>
            <w:tcW w:type="dxa" w:w="1440"/>
          </w:tcPr>
          <w:p>
            <w:r/>
          </w:p>
        </w:tc>
        <w:tc>
          <w:tcPr>
            <w:tcW w:type="dxa" w:w="1440"/>
          </w:tcPr>
          <w:p>
            <w:r>
              <w:t>SCI二区论文</w:t>
            </w:r>
          </w:p>
        </w:tc>
        <w:tc>
          <w:tcPr>
            <w:tcW w:type="dxa" w:w="1440"/>
          </w:tcPr>
          <w:p>
            <w:r/>
          </w:p>
        </w:tc>
        <w:tc>
          <w:tcPr>
            <w:tcW w:type="dxa" w:w="1440"/>
          </w:tcPr>
          <w:p>
            <w:r>
              <w:t>90（45）</w:t>
            </w:r>
          </w:p>
        </w:tc>
        <w:tc>
          <w:tcPr>
            <w:tcW w:type="dxa" w:w="1440"/>
          </w:tcPr>
          <w:p>
            <w:r/>
          </w:p>
        </w:tc>
      </w:tr>
      <w:tr>
        <w:tc>
          <w:tcPr>
            <w:tcW w:type="dxa" w:w="1440"/>
          </w:tcPr>
          <w:p>
            <w:r/>
          </w:p>
        </w:tc>
        <w:tc>
          <w:tcPr>
            <w:tcW w:type="dxa" w:w="1440"/>
          </w:tcPr>
          <w:p>
            <w:r/>
          </w:p>
        </w:tc>
        <w:tc>
          <w:tcPr>
            <w:tcW w:type="dxa" w:w="1440"/>
          </w:tcPr>
          <w:p>
            <w:r>
              <w:t>SCI三区论文</w:t>
            </w:r>
          </w:p>
        </w:tc>
        <w:tc>
          <w:tcPr>
            <w:tcW w:type="dxa" w:w="1440"/>
          </w:tcPr>
          <w:p>
            <w:r/>
          </w:p>
        </w:tc>
        <w:tc>
          <w:tcPr>
            <w:tcW w:type="dxa" w:w="1440"/>
          </w:tcPr>
          <w:p>
            <w:r>
              <w:t>80（40）</w:t>
            </w:r>
          </w:p>
        </w:tc>
        <w:tc>
          <w:tcPr>
            <w:tcW w:type="dxa" w:w="1440"/>
          </w:tcPr>
          <w:p>
            <w:r/>
          </w:p>
        </w:tc>
      </w:tr>
      <w:tr>
        <w:tc>
          <w:tcPr>
            <w:tcW w:type="dxa" w:w="1440"/>
          </w:tcPr>
          <w:p>
            <w:r/>
          </w:p>
        </w:tc>
        <w:tc>
          <w:tcPr>
            <w:tcW w:type="dxa" w:w="1440"/>
          </w:tcPr>
          <w:p>
            <w:r/>
          </w:p>
        </w:tc>
        <w:tc>
          <w:tcPr>
            <w:tcW w:type="dxa" w:w="1440"/>
          </w:tcPr>
          <w:p>
            <w:r>
              <w:t>SCI四区论文</w:t>
            </w:r>
          </w:p>
        </w:tc>
        <w:tc>
          <w:tcPr>
            <w:tcW w:type="dxa" w:w="1440"/>
          </w:tcPr>
          <w:p>
            <w:r/>
          </w:p>
        </w:tc>
        <w:tc>
          <w:tcPr>
            <w:tcW w:type="dxa" w:w="1440"/>
          </w:tcPr>
          <w:p>
            <w:r>
              <w:t>70（35）</w:t>
            </w:r>
          </w:p>
        </w:tc>
        <w:tc>
          <w:tcPr>
            <w:tcW w:type="dxa" w:w="1440"/>
          </w:tcPr>
          <w:p>
            <w:r/>
          </w:p>
        </w:tc>
      </w:tr>
      <w:tr>
        <w:tc>
          <w:tcPr>
            <w:tcW w:type="dxa" w:w="1440"/>
          </w:tcPr>
          <w:p>
            <w:r/>
          </w:p>
        </w:tc>
        <w:tc>
          <w:tcPr>
            <w:tcW w:type="dxa" w:w="1440"/>
          </w:tcPr>
          <w:p>
            <w:r/>
          </w:p>
        </w:tc>
        <w:tc>
          <w:tcPr>
            <w:tcW w:type="dxa" w:w="1440"/>
          </w:tcPr>
          <w:p>
            <w:r>
              <w:t>EI收录期刊论文</w:t>
            </w:r>
          </w:p>
        </w:tc>
        <w:tc>
          <w:tcPr>
            <w:tcW w:type="dxa" w:w="1440"/>
          </w:tcPr>
          <w:p>
            <w:r/>
          </w:p>
        </w:tc>
        <w:tc>
          <w:tcPr>
            <w:tcW w:type="dxa" w:w="1440"/>
          </w:tcPr>
          <w:p>
            <w:r>
              <w:t>60（30）</w:t>
            </w:r>
          </w:p>
        </w:tc>
        <w:tc>
          <w:tcPr>
            <w:tcW w:type="dxa" w:w="1440"/>
          </w:tcPr>
          <w:p>
            <w:r/>
          </w:p>
        </w:tc>
      </w:tr>
      <w:tr>
        <w:tc>
          <w:tcPr>
            <w:tcW w:type="dxa" w:w="1440"/>
          </w:tcPr>
          <w:p>
            <w:r/>
          </w:p>
        </w:tc>
        <w:tc>
          <w:tcPr>
            <w:tcW w:type="dxa" w:w="1440"/>
          </w:tcPr>
          <w:p>
            <w:r/>
          </w:p>
        </w:tc>
        <w:tc>
          <w:tcPr>
            <w:tcW w:type="dxa" w:w="1440"/>
          </w:tcPr>
          <w:p>
            <w:r>
              <w:t>北大核心</w:t>
            </w:r>
          </w:p>
        </w:tc>
        <w:tc>
          <w:tcPr>
            <w:tcW w:type="dxa" w:w="1440"/>
          </w:tcPr>
          <w:p>
            <w:r/>
          </w:p>
        </w:tc>
        <w:tc>
          <w:tcPr>
            <w:tcW w:type="dxa" w:w="1440"/>
          </w:tcPr>
          <w:p>
            <w:r>
              <w:t>50（25）</w:t>
            </w:r>
          </w:p>
        </w:tc>
        <w:tc>
          <w:tcPr>
            <w:tcW w:type="dxa" w:w="1440"/>
          </w:tcPr>
          <w:p>
            <w:r/>
          </w:p>
        </w:tc>
      </w:tr>
      <w:tr>
        <w:tc>
          <w:tcPr>
            <w:tcW w:type="dxa" w:w="1440"/>
          </w:tcPr>
          <w:p>
            <w:r>
              <w:t>竞赛获奖</w:t>
            </w:r>
          </w:p>
        </w:tc>
        <w:tc>
          <w:tcPr>
            <w:tcW w:type="dxa" w:w="1440"/>
          </w:tcPr>
          <w:p>
            <w:r>
              <w:t>30 %</w:t>
            </w:r>
          </w:p>
        </w:tc>
        <w:tc>
          <w:tcPr>
            <w:tcW w:type="dxa" w:w="1440"/>
          </w:tcPr>
          <w:p>
            <w:r>
              <w:t>重中之重(A类)</w:t>
            </w:r>
          </w:p>
        </w:tc>
        <w:tc>
          <w:tcPr>
            <w:tcW w:type="dxa" w:w="1440"/>
          </w:tcPr>
          <w:p>
            <w:r>
              <w:t>最高等次</w:t>
            </w:r>
          </w:p>
        </w:tc>
        <w:tc>
          <w:tcPr>
            <w:tcW w:type="dxa" w:w="1440"/>
          </w:tcPr>
          <w:p>
            <w:r>
              <w:t>100</w:t>
            </w:r>
          </w:p>
        </w:tc>
        <w:tc>
          <w:tcPr>
            <w:tcW w:type="dxa" w:w="1440"/>
          </w:tcPr>
          <w:p>
            <w:r>
              <w:t>竞赛项目以赛事当年教务处发布的《南京工业大学学科竞赛与创新创业竞赛活动目录》为准。竞赛获奖的审核鉴定由学院推免生遴选专家审核小组负责。申请人须参加公开答辩，审核鉴定结果须公开公示。获奖计分人数最多按五人计，按如下比例计分，计分细则如下：当仅需确定1个获奖名次（即仅设第1名）时，第1名的计分比例为1；当需确定2个获奖名次（设第1名、第2名）时，第1名的计分比例为0.6，第2名的计分比例为0.4；当需确定3个获奖名次（设第1名、第2名、第3名）时，第1名的计分比例为0.47，第2名的计分比例为0.32，第3名的计分比例为0.21；当需确定4个获奖名次（设第1名至第4名）时，第1名的计分比例为0.42，第2名的计分比例为0.28，第3名的计分比例为0.18，第4名的计分比例为0.12；当需确定5个获奖名次（设第1名至第5名）时，第1名的计分比例为0.38，第2名的计分比例为0.26，第3名的计分比例为0.17，第4名的计分比例为0.11，第5名的计分比例为0.08。只取一项加分，全国三等奖以下奖项不加分，最高为100分。</w:t>
            </w:r>
          </w:p>
        </w:tc>
      </w:tr>
      <w:tr>
        <w:tc>
          <w:tcPr>
            <w:tcW w:type="dxa" w:w="1440"/>
          </w:tcPr>
          <w:p>
            <w:r/>
          </w:p>
        </w:tc>
        <w:tc>
          <w:tcPr>
            <w:tcW w:type="dxa" w:w="1440"/>
          </w:tcPr>
          <w:p>
            <w:r/>
          </w:p>
        </w:tc>
        <w:tc>
          <w:tcPr>
            <w:tcW w:type="dxa" w:w="1440"/>
          </w:tcPr>
          <w:p>
            <w:r/>
          </w:p>
        </w:tc>
        <w:tc>
          <w:tcPr>
            <w:tcW w:type="dxa" w:w="1440"/>
          </w:tcPr>
          <w:p>
            <w:r>
              <w:t>次一等奖</w:t>
            </w:r>
          </w:p>
        </w:tc>
        <w:tc>
          <w:tcPr>
            <w:tcW w:type="dxa" w:w="1440"/>
          </w:tcPr>
          <w:p>
            <w:r>
              <w:t>90</w:t>
            </w:r>
          </w:p>
        </w:tc>
        <w:tc>
          <w:tcPr>
            <w:tcW w:type="dxa" w:w="1440"/>
          </w:tcPr>
          <w:p>
            <w:r/>
          </w:p>
        </w:tc>
      </w:tr>
      <w:tr>
        <w:tc>
          <w:tcPr>
            <w:tcW w:type="dxa" w:w="1440"/>
          </w:tcPr>
          <w:p>
            <w:r/>
          </w:p>
        </w:tc>
        <w:tc>
          <w:tcPr>
            <w:tcW w:type="dxa" w:w="1440"/>
          </w:tcPr>
          <w:p>
            <w:r/>
          </w:p>
        </w:tc>
        <w:tc>
          <w:tcPr>
            <w:tcW w:type="dxa" w:w="1440"/>
          </w:tcPr>
          <w:p>
            <w:r/>
          </w:p>
        </w:tc>
        <w:tc>
          <w:tcPr>
            <w:tcW w:type="dxa" w:w="1440"/>
          </w:tcPr>
          <w:p>
            <w:r>
              <w:t>次二等奖</w:t>
            </w:r>
          </w:p>
        </w:tc>
        <w:tc>
          <w:tcPr>
            <w:tcW w:type="dxa" w:w="1440"/>
          </w:tcPr>
          <w:p>
            <w:r>
              <w:t>80</w:t>
            </w:r>
          </w:p>
        </w:tc>
        <w:tc>
          <w:tcPr>
            <w:tcW w:type="dxa" w:w="1440"/>
          </w:tcPr>
          <w:p>
            <w:r/>
          </w:p>
        </w:tc>
      </w:tr>
      <w:tr>
        <w:tc>
          <w:tcPr>
            <w:tcW w:type="dxa" w:w="1440"/>
          </w:tcPr>
          <w:p>
            <w:r/>
          </w:p>
        </w:tc>
        <w:tc>
          <w:tcPr>
            <w:tcW w:type="dxa" w:w="1440"/>
          </w:tcPr>
          <w:p>
            <w:r/>
          </w:p>
        </w:tc>
        <w:tc>
          <w:tcPr>
            <w:tcW w:type="dxa" w:w="1440"/>
          </w:tcPr>
          <w:p>
            <w:r/>
          </w:p>
        </w:tc>
        <w:tc>
          <w:tcPr>
            <w:tcW w:type="dxa" w:w="1440"/>
          </w:tcPr>
          <w:p>
            <w:r>
              <w:t>次三等奖</w:t>
            </w:r>
          </w:p>
        </w:tc>
        <w:tc>
          <w:tcPr>
            <w:tcW w:type="dxa" w:w="1440"/>
          </w:tcPr>
          <w:p>
            <w:r>
              <w:t>70</w:t>
            </w:r>
          </w:p>
        </w:tc>
        <w:tc>
          <w:tcPr>
            <w:tcW w:type="dxa" w:w="1440"/>
          </w:tcPr>
          <w:p>
            <w:r/>
          </w:p>
        </w:tc>
      </w:tr>
      <w:tr>
        <w:tc>
          <w:tcPr>
            <w:tcW w:type="dxa" w:w="1440"/>
          </w:tcPr>
          <w:p>
            <w:r/>
          </w:p>
        </w:tc>
        <w:tc>
          <w:tcPr>
            <w:tcW w:type="dxa" w:w="1440"/>
          </w:tcPr>
          <w:p>
            <w:r/>
          </w:p>
        </w:tc>
        <w:tc>
          <w:tcPr>
            <w:tcW w:type="dxa" w:w="1440"/>
          </w:tcPr>
          <w:p>
            <w:r>
              <w:t>重点(B类)</w:t>
            </w:r>
          </w:p>
        </w:tc>
        <w:tc>
          <w:tcPr>
            <w:tcW w:type="dxa" w:w="1440"/>
          </w:tcPr>
          <w:p>
            <w:r>
              <w:t>最高等次</w:t>
            </w:r>
          </w:p>
        </w:tc>
        <w:tc>
          <w:tcPr>
            <w:tcW w:type="dxa" w:w="1440"/>
          </w:tcPr>
          <w:p>
            <w:r>
              <w:t>80</w:t>
            </w:r>
          </w:p>
        </w:tc>
        <w:tc>
          <w:tcPr>
            <w:tcW w:type="dxa" w:w="1440"/>
          </w:tcPr>
          <w:p>
            <w:r/>
          </w:p>
        </w:tc>
      </w:tr>
      <w:tr>
        <w:tc>
          <w:tcPr>
            <w:tcW w:type="dxa" w:w="1440"/>
          </w:tcPr>
          <w:p>
            <w:r/>
          </w:p>
        </w:tc>
        <w:tc>
          <w:tcPr>
            <w:tcW w:type="dxa" w:w="1440"/>
          </w:tcPr>
          <w:p>
            <w:r/>
          </w:p>
        </w:tc>
        <w:tc>
          <w:tcPr>
            <w:tcW w:type="dxa" w:w="1440"/>
          </w:tcPr>
          <w:p>
            <w:r/>
          </w:p>
        </w:tc>
        <w:tc>
          <w:tcPr>
            <w:tcW w:type="dxa" w:w="1440"/>
          </w:tcPr>
          <w:p>
            <w:r>
              <w:t>次一等奖</w:t>
            </w:r>
          </w:p>
        </w:tc>
        <w:tc>
          <w:tcPr>
            <w:tcW w:type="dxa" w:w="1440"/>
          </w:tcPr>
          <w:p>
            <w:r>
              <w:t>70</w:t>
            </w:r>
          </w:p>
        </w:tc>
        <w:tc>
          <w:tcPr>
            <w:tcW w:type="dxa" w:w="1440"/>
          </w:tcPr>
          <w:p>
            <w:r/>
          </w:p>
        </w:tc>
      </w:tr>
      <w:tr>
        <w:tc>
          <w:tcPr>
            <w:tcW w:type="dxa" w:w="1440"/>
          </w:tcPr>
          <w:p>
            <w:r/>
          </w:p>
        </w:tc>
        <w:tc>
          <w:tcPr>
            <w:tcW w:type="dxa" w:w="1440"/>
          </w:tcPr>
          <w:p>
            <w:r/>
          </w:p>
        </w:tc>
        <w:tc>
          <w:tcPr>
            <w:tcW w:type="dxa" w:w="1440"/>
          </w:tcPr>
          <w:p>
            <w:r/>
          </w:p>
        </w:tc>
        <w:tc>
          <w:tcPr>
            <w:tcW w:type="dxa" w:w="1440"/>
          </w:tcPr>
          <w:p>
            <w:r>
              <w:t>次二等奖</w:t>
            </w:r>
          </w:p>
        </w:tc>
        <w:tc>
          <w:tcPr>
            <w:tcW w:type="dxa" w:w="1440"/>
          </w:tcPr>
          <w:p>
            <w:r>
              <w:t>60</w:t>
            </w:r>
          </w:p>
        </w:tc>
        <w:tc>
          <w:tcPr>
            <w:tcW w:type="dxa" w:w="1440"/>
          </w:tcPr>
          <w:p>
            <w:r/>
          </w:p>
        </w:tc>
      </w:tr>
      <w:tr>
        <w:tc>
          <w:tcPr>
            <w:tcW w:type="dxa" w:w="1440"/>
          </w:tcPr>
          <w:p>
            <w:r/>
          </w:p>
        </w:tc>
        <w:tc>
          <w:tcPr>
            <w:tcW w:type="dxa" w:w="1440"/>
          </w:tcPr>
          <w:p>
            <w:r/>
          </w:p>
        </w:tc>
        <w:tc>
          <w:tcPr>
            <w:tcW w:type="dxa" w:w="1440"/>
          </w:tcPr>
          <w:p>
            <w:r/>
          </w:p>
        </w:tc>
        <w:tc>
          <w:tcPr>
            <w:tcW w:type="dxa" w:w="1440"/>
          </w:tcPr>
          <w:p>
            <w:r>
              <w:t>次三等奖</w:t>
            </w:r>
          </w:p>
        </w:tc>
        <w:tc>
          <w:tcPr>
            <w:tcW w:type="dxa" w:w="1440"/>
          </w:tcPr>
          <w:p>
            <w:r>
              <w:t>50</w:t>
            </w:r>
          </w:p>
        </w:tc>
        <w:tc>
          <w:tcPr>
            <w:tcW w:type="dxa" w:w="1440"/>
          </w:tcPr>
          <w:p>
            <w:r/>
          </w:p>
        </w:tc>
      </w:tr>
      <w:tr>
        <w:tc>
          <w:tcPr>
            <w:tcW w:type="dxa" w:w="1440"/>
          </w:tcPr>
          <w:p>
            <w:r/>
          </w:p>
        </w:tc>
        <w:tc>
          <w:tcPr>
            <w:tcW w:type="dxa" w:w="1440"/>
          </w:tcPr>
          <w:p>
            <w:r/>
          </w:p>
        </w:tc>
        <w:tc>
          <w:tcPr>
            <w:tcW w:type="dxa" w:w="1440"/>
          </w:tcPr>
          <w:p>
            <w:r>
              <w:t>重要(C类)</w:t>
            </w:r>
          </w:p>
        </w:tc>
        <w:tc>
          <w:tcPr>
            <w:tcW w:type="dxa" w:w="1440"/>
          </w:tcPr>
          <w:p>
            <w:r>
              <w:t>最高等次</w:t>
            </w:r>
          </w:p>
        </w:tc>
        <w:tc>
          <w:tcPr>
            <w:tcW w:type="dxa" w:w="1440"/>
          </w:tcPr>
          <w:p>
            <w:r>
              <w:t>70</w:t>
            </w:r>
          </w:p>
        </w:tc>
        <w:tc>
          <w:tcPr>
            <w:tcW w:type="dxa" w:w="1440"/>
          </w:tcPr>
          <w:p>
            <w:r/>
          </w:p>
        </w:tc>
      </w:tr>
      <w:tr>
        <w:tc>
          <w:tcPr>
            <w:tcW w:type="dxa" w:w="1440"/>
          </w:tcPr>
          <w:p>
            <w:r/>
          </w:p>
        </w:tc>
        <w:tc>
          <w:tcPr>
            <w:tcW w:type="dxa" w:w="1440"/>
          </w:tcPr>
          <w:p>
            <w:r/>
          </w:p>
        </w:tc>
        <w:tc>
          <w:tcPr>
            <w:tcW w:type="dxa" w:w="1440"/>
          </w:tcPr>
          <w:p>
            <w:r/>
          </w:p>
        </w:tc>
        <w:tc>
          <w:tcPr>
            <w:tcW w:type="dxa" w:w="1440"/>
          </w:tcPr>
          <w:p>
            <w:r>
              <w:t>次一等奖</w:t>
            </w:r>
          </w:p>
        </w:tc>
        <w:tc>
          <w:tcPr>
            <w:tcW w:type="dxa" w:w="1440"/>
          </w:tcPr>
          <w:p>
            <w:r>
              <w:t>60</w:t>
            </w:r>
          </w:p>
        </w:tc>
        <w:tc>
          <w:tcPr>
            <w:tcW w:type="dxa" w:w="1440"/>
          </w:tcPr>
          <w:p>
            <w:r/>
          </w:p>
        </w:tc>
      </w:tr>
      <w:tr>
        <w:tc>
          <w:tcPr>
            <w:tcW w:type="dxa" w:w="1440"/>
          </w:tcPr>
          <w:p>
            <w:r/>
          </w:p>
        </w:tc>
        <w:tc>
          <w:tcPr>
            <w:tcW w:type="dxa" w:w="1440"/>
          </w:tcPr>
          <w:p>
            <w:r/>
          </w:p>
        </w:tc>
        <w:tc>
          <w:tcPr>
            <w:tcW w:type="dxa" w:w="1440"/>
          </w:tcPr>
          <w:p>
            <w:r/>
          </w:p>
        </w:tc>
        <w:tc>
          <w:tcPr>
            <w:tcW w:type="dxa" w:w="1440"/>
          </w:tcPr>
          <w:p>
            <w:r>
              <w:t>次二等奖</w:t>
            </w:r>
          </w:p>
        </w:tc>
        <w:tc>
          <w:tcPr>
            <w:tcW w:type="dxa" w:w="1440"/>
          </w:tcPr>
          <w:p>
            <w:r>
              <w:t>50</w:t>
            </w:r>
          </w:p>
        </w:tc>
        <w:tc>
          <w:tcPr>
            <w:tcW w:type="dxa" w:w="1440"/>
          </w:tcPr>
          <w:p>
            <w:r/>
          </w:p>
        </w:tc>
      </w:tr>
      <w:tr>
        <w:tc>
          <w:tcPr>
            <w:tcW w:type="dxa" w:w="1440"/>
          </w:tcPr>
          <w:p>
            <w:r/>
          </w:p>
        </w:tc>
        <w:tc>
          <w:tcPr>
            <w:tcW w:type="dxa" w:w="1440"/>
          </w:tcPr>
          <w:p>
            <w:r/>
          </w:p>
        </w:tc>
        <w:tc>
          <w:tcPr>
            <w:tcW w:type="dxa" w:w="1440"/>
          </w:tcPr>
          <w:p>
            <w:r/>
          </w:p>
        </w:tc>
        <w:tc>
          <w:tcPr>
            <w:tcW w:type="dxa" w:w="1440"/>
          </w:tcPr>
          <w:p>
            <w:r>
              <w:t>次三等奖</w:t>
            </w:r>
          </w:p>
        </w:tc>
        <w:tc>
          <w:tcPr>
            <w:tcW w:type="dxa" w:w="1440"/>
          </w:tcPr>
          <w:p>
            <w:r>
              <w:t>40</w:t>
            </w:r>
          </w:p>
        </w:tc>
        <w:tc>
          <w:tcPr>
            <w:tcW w:type="dxa" w:w="1440"/>
          </w:tcPr>
          <w:p>
            <w:r/>
          </w:p>
        </w:tc>
      </w:tr>
      <w:tr>
        <w:tc>
          <w:tcPr>
            <w:tcW w:type="dxa" w:w="1440"/>
          </w:tcPr>
          <w:p>
            <w:r/>
          </w:p>
        </w:tc>
        <w:tc>
          <w:tcPr>
            <w:tcW w:type="dxa" w:w="1440"/>
          </w:tcPr>
          <w:p>
            <w:r/>
          </w:p>
        </w:tc>
        <w:tc>
          <w:tcPr>
            <w:tcW w:type="dxa" w:w="1440"/>
          </w:tcPr>
          <w:p>
            <w:r>
              <w:t>一般(D类)</w:t>
            </w:r>
          </w:p>
        </w:tc>
        <w:tc>
          <w:tcPr>
            <w:tcW w:type="dxa" w:w="1440"/>
          </w:tcPr>
          <w:p>
            <w:r>
              <w:t>最高等次</w:t>
            </w:r>
          </w:p>
        </w:tc>
        <w:tc>
          <w:tcPr>
            <w:tcW w:type="dxa" w:w="1440"/>
          </w:tcPr>
          <w:p>
            <w:r>
              <w:t>60</w:t>
            </w:r>
          </w:p>
        </w:tc>
        <w:tc>
          <w:tcPr>
            <w:tcW w:type="dxa" w:w="1440"/>
          </w:tcPr>
          <w:p>
            <w:r/>
          </w:p>
        </w:tc>
      </w:tr>
      <w:tr>
        <w:tc>
          <w:tcPr>
            <w:tcW w:type="dxa" w:w="1440"/>
          </w:tcPr>
          <w:p>
            <w:r/>
          </w:p>
        </w:tc>
        <w:tc>
          <w:tcPr>
            <w:tcW w:type="dxa" w:w="1440"/>
          </w:tcPr>
          <w:p>
            <w:r/>
          </w:p>
        </w:tc>
        <w:tc>
          <w:tcPr>
            <w:tcW w:type="dxa" w:w="1440"/>
          </w:tcPr>
          <w:p>
            <w:r/>
          </w:p>
        </w:tc>
        <w:tc>
          <w:tcPr>
            <w:tcW w:type="dxa" w:w="1440"/>
          </w:tcPr>
          <w:p>
            <w:r>
              <w:t>次一等奖</w:t>
            </w:r>
          </w:p>
        </w:tc>
        <w:tc>
          <w:tcPr>
            <w:tcW w:type="dxa" w:w="1440"/>
          </w:tcPr>
          <w:p>
            <w:r>
              <w:t>50</w:t>
            </w:r>
          </w:p>
        </w:tc>
        <w:tc>
          <w:tcPr>
            <w:tcW w:type="dxa" w:w="1440"/>
          </w:tcPr>
          <w:p>
            <w:r/>
          </w:p>
        </w:tc>
      </w:tr>
      <w:tr>
        <w:tc>
          <w:tcPr>
            <w:tcW w:type="dxa" w:w="1440"/>
          </w:tcPr>
          <w:p>
            <w:r/>
          </w:p>
        </w:tc>
        <w:tc>
          <w:tcPr>
            <w:tcW w:type="dxa" w:w="1440"/>
          </w:tcPr>
          <w:p>
            <w:r/>
          </w:p>
        </w:tc>
        <w:tc>
          <w:tcPr>
            <w:tcW w:type="dxa" w:w="1440"/>
          </w:tcPr>
          <w:p>
            <w:r/>
          </w:p>
        </w:tc>
        <w:tc>
          <w:tcPr>
            <w:tcW w:type="dxa" w:w="1440"/>
          </w:tcPr>
          <w:p>
            <w:r>
              <w:t>次二等奖</w:t>
            </w:r>
          </w:p>
        </w:tc>
        <w:tc>
          <w:tcPr>
            <w:tcW w:type="dxa" w:w="1440"/>
          </w:tcPr>
          <w:p>
            <w:r>
              <w:t>40</w:t>
            </w:r>
          </w:p>
        </w:tc>
        <w:tc>
          <w:tcPr>
            <w:tcW w:type="dxa" w:w="1440"/>
          </w:tcPr>
          <w:p>
            <w:r/>
          </w:p>
        </w:tc>
      </w:tr>
      <w:tr>
        <w:tc>
          <w:tcPr>
            <w:tcW w:type="dxa" w:w="1440"/>
          </w:tcPr>
          <w:p>
            <w:r/>
          </w:p>
        </w:tc>
        <w:tc>
          <w:tcPr>
            <w:tcW w:type="dxa" w:w="1440"/>
          </w:tcPr>
          <w:p>
            <w:r/>
          </w:p>
        </w:tc>
        <w:tc>
          <w:tcPr>
            <w:tcW w:type="dxa" w:w="1440"/>
          </w:tcPr>
          <w:p>
            <w:r/>
          </w:p>
        </w:tc>
        <w:tc>
          <w:tcPr>
            <w:tcW w:type="dxa" w:w="1440"/>
          </w:tcPr>
          <w:p>
            <w:r>
              <w:t>次三等奖</w:t>
            </w:r>
          </w:p>
        </w:tc>
        <w:tc>
          <w:tcPr>
            <w:tcW w:type="dxa" w:w="1440"/>
          </w:tcPr>
          <w:p>
            <w:r>
              <w:t>30</w:t>
            </w:r>
          </w:p>
        </w:tc>
        <w:tc>
          <w:tcPr>
            <w:tcW w:type="dxa" w:w="1440"/>
          </w:tcPr>
          <w:p>
            <w:r/>
          </w:p>
        </w:tc>
      </w:tr>
    </w:tbl>
    <w:p>
      <w:r>
        <w:t>五、遴选程序</w:t>
      </w:r>
    </w:p>
    <w:p>
      <w:r>
        <w:t>（一）个人申请</w:t>
      </w:r>
    </w:p>
    <w:p>
      <w: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3.本实施细则由应急管理学院推免工作小组负责解释。</w:t>
      </w:r>
    </w:p>
    <w:p>
      <w:r>
        <w:t>4.学院推免工作接受师生监督，如对推免工作有疑义、意见或建议，请及时向院推免工作小组反映。</w:t>
      </w:r>
    </w:p>
    <w:p>
      <w:r>
        <w:t>学院：025-83172180，yjglxy@njtech.edu.cn</w:t>
      </w:r>
    </w:p>
    <w:p>
      <w:r>
        <w:t>附件：1 .推荐免试研究生资格申请表</w:t>
      </w:r>
    </w:p>
    <w:p>
      <w:r>
        <w:t>2.推荐免试研究生思想政治品德考核表</w:t>
      </w:r>
    </w:p>
    <w:p>
      <w:r>
        <w:t>3 .关于2026年学校推免工作志愿服务赋分及认定的</w:t>
      </w:r>
    </w:p>
    <w:p>
      <w:r>
        <w:t>指导意见（试行）</w:t>
      </w:r>
    </w:p>
    <w:p>
      <w:r>
        <w:t>应急管理学院</w:t>
      </w:r>
    </w:p>
    <w:p>
      <w:r>
        <w:t>2025年8月28日</w:t>
      </w:r>
    </w:p>
    <w:p>
      <w:r>
        <w:t>附件1</w:t>
      </w:r>
    </w:p>
    <w:p>
      <w:r>
        <w:t>南京工业大学202 6年推荐免试研究生资格申请表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姓名</w:t>
            </w:r>
          </w:p>
        </w:tc>
        <w:tc>
          <w:tcPr>
            <w:tcW w:type="dxa" w:w="1234"/>
          </w:tcPr>
          <w:p>
            <w:r/>
          </w:p>
        </w:tc>
        <w:tc>
          <w:tcPr>
            <w:tcW w:type="dxa" w:w="1234"/>
          </w:tcPr>
          <w:p>
            <w:r>
              <w:t>出生年月</w:t>
            </w:r>
          </w:p>
        </w:tc>
        <w:tc>
          <w:tcPr>
            <w:tcW w:type="dxa" w:w="1234"/>
          </w:tcPr>
          <w:p>
            <w:r/>
          </w:p>
        </w:tc>
        <w:tc>
          <w:tcPr>
            <w:tcW w:type="dxa" w:w="1234"/>
          </w:tcPr>
          <w:p>
            <w:r>
              <w:t>性别</w:t>
            </w:r>
          </w:p>
        </w:tc>
        <w:tc>
          <w:tcPr>
            <w:tcW w:type="dxa" w:w="1234"/>
          </w:tcPr>
          <w:p>
            <w:r/>
          </w:p>
        </w:tc>
        <w:tc>
          <w:tcPr>
            <w:tcW w:type="dxa" w:w="1234"/>
          </w:tcPr>
          <w:p>
            <w:r>
              <w:t>照片本人近期一寸免冠照片</w:t>
            </w:r>
          </w:p>
        </w:tc>
      </w:tr>
      <w:tr>
        <w:tc>
          <w:tcPr>
            <w:tcW w:type="dxa" w:w="1234"/>
          </w:tcPr>
          <w:p>
            <w:r>
              <w:t>民族</w:t>
            </w:r>
          </w:p>
        </w:tc>
        <w:tc>
          <w:tcPr>
            <w:tcW w:type="dxa" w:w="1234"/>
          </w:tcPr>
          <w:p>
            <w:r/>
          </w:p>
        </w:tc>
        <w:tc>
          <w:tcPr>
            <w:tcW w:type="dxa" w:w="1234"/>
          </w:tcPr>
          <w:p>
            <w:r>
              <w:t>身份证号</w:t>
            </w:r>
          </w:p>
        </w:tc>
        <w:tc>
          <w:tcPr>
            <w:tcW w:type="dxa" w:w="1234"/>
          </w:tcPr>
          <w:p>
            <w:r/>
          </w:p>
        </w:tc>
        <w:tc>
          <w:tcPr>
            <w:tcW w:type="dxa" w:w="1234"/>
          </w:tcPr>
          <w:p>
            <w:r/>
          </w:p>
        </w:tc>
        <w:tc>
          <w:tcPr>
            <w:tcW w:type="dxa" w:w="1234"/>
          </w:tcPr>
          <w:p/>
        </w:tc>
        <w:tc>
          <w:tcPr>
            <w:tcW w:type="dxa" w:w="1234"/>
          </w:tcPr>
          <w:p/>
        </w:tc>
      </w:tr>
      <w:tr>
        <w:tc>
          <w:tcPr>
            <w:tcW w:type="dxa" w:w="1234"/>
          </w:tcPr>
          <w:p>
            <w:r>
              <w:t>政治面貌</w:t>
            </w:r>
          </w:p>
        </w:tc>
        <w:tc>
          <w:tcPr>
            <w:tcW w:type="dxa" w:w="1234"/>
          </w:tcPr>
          <w:p>
            <w:r/>
          </w:p>
        </w:tc>
        <w:tc>
          <w:tcPr>
            <w:tcW w:type="dxa" w:w="1234"/>
          </w:tcPr>
          <w:p>
            <w:r>
              <w:t>学院</w:t>
            </w:r>
          </w:p>
        </w:tc>
        <w:tc>
          <w:tcPr>
            <w:tcW w:type="dxa" w:w="1234"/>
          </w:tcPr>
          <w:p>
            <w:r/>
          </w:p>
        </w:tc>
        <w:tc>
          <w:tcPr>
            <w:tcW w:type="dxa" w:w="1234"/>
          </w:tcPr>
          <w:p>
            <w:r/>
          </w:p>
        </w:tc>
        <w:tc>
          <w:tcPr>
            <w:tcW w:type="dxa" w:w="1234"/>
          </w:tcPr>
          <w:p/>
        </w:tc>
        <w:tc>
          <w:tcPr>
            <w:tcW w:type="dxa" w:w="1234"/>
          </w:tcPr>
          <w:p/>
        </w:tc>
      </w:tr>
      <w:tr>
        <w:tc>
          <w:tcPr>
            <w:tcW w:type="dxa" w:w="1234"/>
          </w:tcPr>
          <w:p>
            <w:r>
              <w:t>专业及入学时间</w:t>
            </w:r>
          </w:p>
        </w:tc>
        <w:tc>
          <w:tcPr>
            <w:tcW w:type="dxa" w:w="1234"/>
          </w:tcPr>
          <w:p>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必修课程平均学分绩点</w:t>
            </w:r>
          </w:p>
        </w:tc>
        <w:tc>
          <w:tcPr>
            <w:tcW w:type="dxa" w:w="1234"/>
          </w:tcPr>
          <w:p>
            <w:r/>
          </w:p>
        </w:tc>
        <w:tc>
          <w:tcPr>
            <w:tcW w:type="dxa" w:w="1234"/>
          </w:tcPr>
          <w:p>
            <w:r>
              <w:t>专业排名</w:t>
            </w:r>
          </w:p>
        </w:tc>
        <w:tc>
          <w:tcPr>
            <w:tcW w:type="dxa" w:w="1234"/>
          </w:tcPr>
          <w:p>
            <w:r/>
          </w:p>
        </w:tc>
        <w:tc>
          <w:tcPr>
            <w:tcW w:type="dxa" w:w="1234"/>
          </w:tcPr>
          <w:p>
            <w:r>
              <w:t>外文水平考试类型及分数</w:t>
            </w:r>
          </w:p>
        </w:tc>
        <w:tc>
          <w:tcPr>
            <w:tcW w:type="dxa" w:w="1234"/>
          </w:tcPr>
          <w:p>
            <w:r/>
          </w:p>
        </w:tc>
        <w:tc>
          <w:tcPr>
            <w:tcW w:type="dxa" w:w="1234"/>
          </w:tcPr>
          <w:p/>
        </w:tc>
      </w:tr>
      <w:tr>
        <w:tc>
          <w:tcPr>
            <w:tcW w:type="dxa" w:w="1234"/>
          </w:tcPr>
          <w:p>
            <w:r>
              <w:t>必修课程是否有不及格情况</w:t>
            </w:r>
          </w:p>
        </w:tc>
        <w:tc>
          <w:tcPr>
            <w:tcW w:type="dxa" w:w="1234"/>
          </w:tcPr>
          <w:p>
            <w:r>
              <w:t>□是□否</w:t>
            </w:r>
          </w:p>
        </w:tc>
        <w:tc>
          <w:tcPr>
            <w:tcW w:type="dxa" w:w="1234"/>
          </w:tcPr>
          <w:p>
            <w:r>
              <w:t>是否直博</w:t>
            </w:r>
          </w:p>
        </w:tc>
        <w:tc>
          <w:tcPr>
            <w:tcW w:type="dxa" w:w="1234"/>
          </w:tcPr>
          <w:p>
            <w:r>
              <w:t>□是□否</w:t>
            </w:r>
          </w:p>
        </w:tc>
        <w:tc>
          <w:tcPr>
            <w:tcW w:type="dxa" w:w="1234"/>
          </w:tcPr>
          <w:p/>
        </w:tc>
        <w:tc>
          <w:tcPr>
            <w:tcW w:type="dxa" w:w="1234"/>
          </w:tcPr>
          <w:p/>
        </w:tc>
        <w:tc>
          <w:tcPr>
            <w:tcW w:type="dxa" w:w="1234"/>
          </w:tcPr>
          <w:p/>
        </w:tc>
      </w:tr>
      <w:tr>
        <w:tc>
          <w:tcPr>
            <w:tcW w:type="dxa" w:w="1234"/>
          </w:tcPr>
          <w:p>
            <w:r>
              <w:t>拟报考学校学科</w:t>
            </w:r>
          </w:p>
        </w:tc>
        <w:tc>
          <w:tcPr>
            <w:tcW w:type="dxa" w:w="1234"/>
          </w:tcPr>
          <w:p>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联系电话</w:t>
            </w:r>
          </w:p>
        </w:tc>
        <w:tc>
          <w:tcPr>
            <w:tcW w:type="dxa" w:w="1234"/>
          </w:tcPr>
          <w:p>
            <w:r/>
          </w:p>
        </w:tc>
        <w:tc>
          <w:tcPr>
            <w:tcW w:type="dxa" w:w="1234"/>
          </w:tcPr>
          <w:p>
            <w:r>
              <w:t>E－mail</w:t>
            </w:r>
          </w:p>
        </w:tc>
        <w:tc>
          <w:tcPr>
            <w:tcW w:type="dxa" w:w="1234"/>
          </w:tcPr>
          <w:p>
            <w:r/>
          </w:p>
        </w:tc>
        <w:tc>
          <w:tcPr>
            <w:tcW w:type="dxa" w:w="1234"/>
          </w:tcPr>
          <w:p/>
        </w:tc>
        <w:tc>
          <w:tcPr>
            <w:tcW w:type="dxa" w:w="1234"/>
          </w:tcPr>
          <w:p/>
        </w:tc>
        <w:tc>
          <w:tcPr>
            <w:tcW w:type="dxa" w:w="1234"/>
          </w:tcPr>
          <w:p/>
        </w:tc>
      </w:tr>
      <w:tr>
        <w:tc>
          <w:tcPr>
            <w:tcW w:type="dxa" w:w="1234"/>
          </w:tcPr>
          <w:p>
            <w:r>
              <w:t>服兵役、志愿服务、国际组织实习、科研成果、竞赛获奖等情况（可另附）：</w:t>
            </w:r>
          </w:p>
        </w:tc>
        <w:tc>
          <w:tcPr>
            <w:tcW w:type="dxa" w:w="1234"/>
          </w:tcPr>
          <w:p>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其它省级以上非加分奖励（文体类除外）</w:t>
            </w:r>
          </w:p>
        </w:tc>
        <w:tc>
          <w:tcPr>
            <w:tcW w:type="dxa" w:w="1234"/>
          </w:tcPr>
          <w:p>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与本校教职工是否有亲属关系</w:t>
            </w:r>
          </w:p>
        </w:tc>
        <w:tc>
          <w:tcPr>
            <w:tcW w:type="dxa" w:w="1234"/>
          </w:tcPr>
          <w:p>
            <w:r>
              <w:t>□是□否如选择是，请填写亲属关系情况：</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申请人承诺</w:t>
            </w:r>
          </w:p>
        </w:tc>
        <w:tc>
          <w:tcPr>
            <w:tcW w:type="dxa" w:w="1234"/>
          </w:tcPr>
          <w:p>
            <w:r>
              <w:t>本人自愿遵守学校的推免管理办法和学院实施细则，并承诺推免工作中提交的材料、信息均真实有效，不存在学术造假等不端行为，如经发现，自愿放弃免试研究生申请资格。申请人签字：年月日</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学院推免工作小组意见</w:t>
            </w:r>
          </w:p>
        </w:tc>
        <w:tc>
          <w:tcPr>
            <w:tcW w:type="dxa" w:w="1234"/>
          </w:tcPr>
          <w:p>
            <w:r>
              <w:t>学院推免工作小组组长签字（公章）：年月日</w:t>
            </w:r>
          </w:p>
        </w:tc>
        <w:tc>
          <w:tcPr>
            <w:tcW w:type="dxa" w:w="1234"/>
          </w:tcPr>
          <w:p/>
        </w:tc>
        <w:tc>
          <w:tcPr>
            <w:tcW w:type="dxa" w:w="1234"/>
          </w:tcPr>
          <w:p/>
        </w:tc>
        <w:tc>
          <w:tcPr>
            <w:tcW w:type="dxa" w:w="1234"/>
          </w:tcPr>
          <w:p/>
        </w:tc>
        <w:tc>
          <w:tcPr>
            <w:tcW w:type="dxa" w:w="1234"/>
          </w:tcPr>
          <w:p/>
        </w:tc>
        <w:tc>
          <w:tcPr>
            <w:tcW w:type="dxa" w:w="1234"/>
          </w:tcPr>
          <w:p/>
        </w:tc>
      </w:tr>
    </w:tbl>
    <w:p>
      <w:r>
        <w:t>注：本表须附以下材料：</w:t>
      </w:r>
    </w:p>
    <w:p>
      <w:r>
        <w:t>所有证书（复印件）；2.不得改变表格格式</w:t>
      </w:r>
    </w:p>
    <w:p>
      <w:r>
        <w:t>附件2</w:t>
      </w:r>
    </w:p>
    <w:p>
      <w:r>
        <w:t>南京工业大学2 026年推荐免试研究生</w:t>
      </w:r>
    </w:p>
    <w:p>
      <w:r>
        <w:t>思想政治品德考核表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姓名</w:t>
            </w:r>
          </w:p>
        </w:tc>
        <w:tc>
          <w:tcPr>
            <w:tcW w:type="dxa" w:w="1440"/>
          </w:tcPr>
          <w:p>
            <w:r/>
          </w:p>
        </w:tc>
        <w:tc>
          <w:tcPr>
            <w:tcW w:type="dxa" w:w="1440"/>
          </w:tcPr>
          <w:p>
            <w:r>
              <w:t>学院</w:t>
            </w:r>
          </w:p>
        </w:tc>
        <w:tc>
          <w:tcPr>
            <w:tcW w:type="dxa" w:w="1440"/>
          </w:tcPr>
          <w:p>
            <w:r/>
          </w:p>
        </w:tc>
        <w:tc>
          <w:tcPr>
            <w:tcW w:type="dxa" w:w="1440"/>
          </w:tcPr>
          <w:p>
            <w:r>
              <w:t>专业</w:t>
            </w:r>
          </w:p>
        </w:tc>
        <w:tc>
          <w:tcPr>
            <w:tcW w:type="dxa" w:w="1440"/>
          </w:tcPr>
          <w:p>
            <w:r/>
          </w:p>
        </w:tc>
      </w:tr>
      <w:tr>
        <w:tc>
          <w:tcPr>
            <w:tcW w:type="dxa" w:w="1440"/>
          </w:tcPr>
          <w:p>
            <w:r>
              <w:t>学号</w:t>
            </w:r>
          </w:p>
        </w:tc>
        <w:tc>
          <w:tcPr>
            <w:tcW w:type="dxa" w:w="1440"/>
          </w:tcPr>
          <w:p>
            <w:r/>
          </w:p>
        </w:tc>
        <w:tc>
          <w:tcPr>
            <w:tcW w:type="dxa" w:w="1440"/>
          </w:tcPr>
          <w:p>
            <w:r>
              <w:t>政治面貌</w:t>
            </w:r>
          </w:p>
        </w:tc>
        <w:tc>
          <w:tcPr>
            <w:tcW w:type="dxa" w:w="1440"/>
          </w:tcPr>
          <w:p>
            <w:r/>
          </w:p>
        </w:tc>
        <w:tc>
          <w:tcPr>
            <w:tcW w:type="dxa" w:w="1440"/>
          </w:tcPr>
          <w:p>
            <w:r>
              <w:t>联系电话</w:t>
            </w:r>
          </w:p>
        </w:tc>
        <w:tc>
          <w:tcPr>
            <w:tcW w:type="dxa" w:w="1440"/>
          </w:tcPr>
          <w:p>
            <w:r/>
          </w:p>
        </w:tc>
      </w:tr>
      <w:tr>
        <w:tc>
          <w:tcPr>
            <w:tcW w:type="dxa" w:w="1440"/>
          </w:tcPr>
          <w:p>
            <w:r>
              <w:t>何时何地受过何种奖励:</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何时何地受过何种处分:</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单位考核意见</w:t>
            </w:r>
          </w:p>
        </w:tc>
        <w:tc>
          <w:tcPr>
            <w:tcW w:type="dxa" w:w="1440"/>
          </w:tcPr>
          <w:p>
            <w:r>
              <w:t>考核内容包括学生的政治态度、思想表现、道德品质、科学精神、诚实守信、遵纪守法等方面：学院党委（党总支）（签字盖章）：年月日</w:t>
            </w:r>
          </w:p>
        </w:tc>
        <w:tc>
          <w:tcPr>
            <w:tcW w:type="dxa" w:w="1440"/>
          </w:tcPr>
          <w:p/>
        </w:tc>
        <w:tc>
          <w:tcPr>
            <w:tcW w:type="dxa" w:w="1440"/>
          </w:tcPr>
          <w:p/>
        </w:tc>
        <w:tc>
          <w:tcPr>
            <w:tcW w:type="dxa" w:w="1440"/>
          </w:tcPr>
          <w:p/>
        </w:tc>
        <w:tc>
          <w:tcPr>
            <w:tcW w:type="dxa" w:w="1440"/>
          </w:tcPr>
          <w:p/>
        </w:tc>
      </w:tr>
    </w:tbl>
    <w:p>
      <w:r>
        <w:t>附件3</w:t>
      </w:r>
    </w:p>
    <w:p>
      <w:r>
        <w:t>关于2 026年学校推免工作志愿服务赋分及认定的</w:t>
      </w:r>
    </w:p>
    <w:p>
      <w:r>
        <w:t>指导意见（试行）</w:t>
      </w:r>
    </w:p>
    <w:p>
      <w:r>
        <w:t>根据学校《关于做好2026年推荐优秀应届本科毕业生免试攻读研究生工作的通知》相关要求，结合学生志愿服务工作实际，制定本指导意见。</w:t>
      </w:r>
    </w:p>
    <w:p>
      <w:r>
        <w:t>志愿服务加分指标在全面发展成绩中的比例原则上不超过10%，具体占比以各学院制定推免生遴选工作实施细则为准。志愿服务加分指标主要包含志愿服务赛事、志愿服务表彰、赛会志愿服务活动、义务献血四部分指标，满分1 00分。具体如下：</w:t>
      </w:r>
    </w:p>
    <w:p>
      <w:r>
        <w:t>一、志愿服务赛事</w:t>
      </w:r>
    </w:p>
    <w:p>
      <w:r>
        <w:t>在青年志愿服务项目大赛、青年志愿服务公益创业赛、志愿服务交流会等官方组织的省级以上志愿服务赛事中获奖，项目负责人（原则上只能有1人）给予相应加分，其他参与者按相应标准减半加分，不同项目获奖可累计加分，同一项目获得不同等级奖项，只计最高分，此项加分封顶4 0分。具体加分标准详见表1。</w:t>
      </w:r>
    </w:p>
    <w:p>
      <w:r>
        <w:t>表1：志愿服务赛事加分标准</w:t>
      </w:r>
    </w:p>
    <w:tbl>
      <w:tblPr>
        <w:tblStyle w:val="TableGrid"/>
        <w:tblW w:type="auto" w:w="0"/>
        <w:tblLook w:firstColumn="1" w:firstRow="1" w:lastColumn="0" w:lastRow="0" w:noHBand="0" w:noVBand="1" w:val="04A0"/>
      </w:tblPr>
      <w:tblGrid>
        <w:gridCol w:w="2880"/>
        <w:gridCol w:w="2880"/>
        <w:gridCol w:w="2880"/>
      </w:tblGrid>
      <w:tr>
        <w:tc>
          <w:tcPr>
            <w:tcW w:type="dxa" w:w="2880"/>
          </w:tcPr>
          <w:p>
            <w:r>
              <w:t>表彰级别</w:t>
            </w:r>
          </w:p>
        </w:tc>
        <w:tc>
          <w:tcPr>
            <w:tcW w:type="dxa" w:w="2880"/>
          </w:tcPr>
          <w:p>
            <w:r>
              <w:t>国家级</w:t>
            </w:r>
          </w:p>
        </w:tc>
        <w:tc>
          <w:tcPr>
            <w:tcW w:type="dxa" w:w="2880"/>
          </w:tcPr>
          <w:p>
            <w:r>
              <w:t>省级</w:t>
            </w:r>
          </w:p>
        </w:tc>
      </w:tr>
      <w:tr>
        <w:tc>
          <w:tcPr>
            <w:tcW w:type="dxa" w:w="2880"/>
          </w:tcPr>
          <w:p>
            <w:r>
              <w:t>第一等次</w:t>
            </w:r>
          </w:p>
        </w:tc>
        <w:tc>
          <w:tcPr>
            <w:tcW w:type="dxa" w:w="2880"/>
          </w:tcPr>
          <w:p>
            <w:r>
              <w:t>40</w:t>
            </w:r>
          </w:p>
        </w:tc>
        <w:tc>
          <w:tcPr>
            <w:tcW w:type="dxa" w:w="2880"/>
          </w:tcPr>
          <w:p>
            <w:r>
              <w:t>20</w:t>
            </w:r>
          </w:p>
        </w:tc>
      </w:tr>
      <w:tr>
        <w:tc>
          <w:tcPr>
            <w:tcW w:type="dxa" w:w="2880"/>
          </w:tcPr>
          <w:p>
            <w:r>
              <w:t>第二等次</w:t>
            </w:r>
          </w:p>
        </w:tc>
        <w:tc>
          <w:tcPr>
            <w:tcW w:type="dxa" w:w="2880"/>
          </w:tcPr>
          <w:p>
            <w:r>
              <w:t>30</w:t>
            </w:r>
          </w:p>
        </w:tc>
        <w:tc>
          <w:tcPr>
            <w:tcW w:type="dxa" w:w="2880"/>
          </w:tcPr>
          <w:p>
            <w:r>
              <w:t>1 5</w:t>
            </w:r>
          </w:p>
        </w:tc>
      </w:tr>
      <w:tr>
        <w:tc>
          <w:tcPr>
            <w:tcW w:type="dxa" w:w="2880"/>
          </w:tcPr>
          <w:p>
            <w:r>
              <w:t>第三等次</w:t>
            </w:r>
          </w:p>
        </w:tc>
        <w:tc>
          <w:tcPr>
            <w:tcW w:type="dxa" w:w="2880"/>
          </w:tcPr>
          <w:p>
            <w:r>
              <w:t>2 0</w:t>
            </w:r>
          </w:p>
        </w:tc>
        <w:tc>
          <w:tcPr>
            <w:tcW w:type="dxa" w:w="2880"/>
          </w:tcPr>
          <w:p>
            <w:r>
              <w:t>10</w:t>
            </w:r>
          </w:p>
        </w:tc>
      </w:tr>
    </w:tbl>
    <w:p>
      <w:r>
        <w:t>二、志愿服务表彰</w:t>
      </w:r>
    </w:p>
    <w:p>
      <w:r>
        <w:t>获得官方组织的省级以上年度表彰的个人，给予相应加分，此项加分封顶4 0分。具体加分标准详见表2。</w:t>
      </w:r>
    </w:p>
    <w:p>
      <w:r>
        <w:t>表2：志愿服务表彰加分标准</w:t>
      </w:r>
    </w:p>
    <w:tbl>
      <w:tblPr>
        <w:tblStyle w:val="TableGrid"/>
        <w:tblW w:type="auto" w:w="0"/>
        <w:tblLook w:firstColumn="1" w:firstRow="1" w:lastColumn="0" w:lastRow="0" w:noHBand="0" w:noVBand="1" w:val="04A0"/>
      </w:tblPr>
      <w:tblGrid>
        <w:gridCol w:w="2880"/>
        <w:gridCol w:w="2880"/>
        <w:gridCol w:w="2880"/>
      </w:tblGrid>
      <w:tr>
        <w:tc>
          <w:tcPr>
            <w:tcW w:type="dxa" w:w="2880"/>
          </w:tcPr>
          <w:p>
            <w:r>
              <w:t>表彰级别</w:t>
            </w:r>
          </w:p>
        </w:tc>
        <w:tc>
          <w:tcPr>
            <w:tcW w:type="dxa" w:w="2880"/>
          </w:tcPr>
          <w:p>
            <w:r>
              <w:t>国家级</w:t>
            </w:r>
          </w:p>
        </w:tc>
        <w:tc>
          <w:tcPr>
            <w:tcW w:type="dxa" w:w="2880"/>
          </w:tcPr>
          <w:p>
            <w:r>
              <w:t>省级</w:t>
            </w:r>
          </w:p>
        </w:tc>
      </w:tr>
      <w:tr>
        <w:tc>
          <w:tcPr>
            <w:tcW w:type="dxa" w:w="2880"/>
          </w:tcPr>
          <w:p>
            <w:r>
              <w:t>优秀个人</w:t>
            </w:r>
          </w:p>
        </w:tc>
        <w:tc>
          <w:tcPr>
            <w:tcW w:type="dxa" w:w="2880"/>
          </w:tcPr>
          <w:p>
            <w:r>
              <w:t>40</w:t>
            </w:r>
          </w:p>
        </w:tc>
        <w:tc>
          <w:tcPr>
            <w:tcW w:type="dxa" w:w="2880"/>
          </w:tcPr>
          <w:p>
            <w:r>
              <w:t>20</w:t>
            </w:r>
          </w:p>
        </w:tc>
      </w:tr>
    </w:tbl>
    <w:p>
      <w:r>
        <w:t>三、赛会志愿服务活动</w:t>
      </w:r>
    </w:p>
    <w:p>
      <w:r>
        <w:t>参加官方组织的省级以上赛会志愿服务活动并获得荣誉证书的，给予相应加分，此项加分封顶10分。具体加分标准详见表3。</w:t>
      </w:r>
    </w:p>
    <w:p>
      <w:r>
        <w:t>表3：赛会志愿服务活动加分标准</w:t>
      </w:r>
    </w:p>
    <w:tbl>
      <w:tblPr>
        <w:tblStyle w:val="TableGrid"/>
        <w:tblW w:type="auto" w:w="0"/>
        <w:tblLook w:firstColumn="1" w:firstRow="1" w:lastColumn="0" w:lastRow="0" w:noHBand="0" w:noVBand="1" w:val="04A0"/>
      </w:tblPr>
      <w:tblGrid>
        <w:gridCol w:w="2880"/>
        <w:gridCol w:w="2880"/>
        <w:gridCol w:w="2880"/>
      </w:tblGrid>
      <w:tr>
        <w:tc>
          <w:tcPr>
            <w:tcW w:type="dxa" w:w="2880"/>
          </w:tcPr>
          <w:p>
            <w:r>
              <w:t>表彰级别</w:t>
            </w:r>
          </w:p>
        </w:tc>
        <w:tc>
          <w:tcPr>
            <w:tcW w:type="dxa" w:w="2880"/>
          </w:tcPr>
          <w:p>
            <w:r>
              <w:t>国家级（单次）</w:t>
            </w:r>
          </w:p>
        </w:tc>
        <w:tc>
          <w:tcPr>
            <w:tcW w:type="dxa" w:w="2880"/>
          </w:tcPr>
          <w:p>
            <w:r>
              <w:t>省级（单次）</w:t>
            </w:r>
          </w:p>
        </w:tc>
      </w:tr>
      <w:tr>
        <w:tc>
          <w:tcPr>
            <w:tcW w:type="dxa" w:w="2880"/>
          </w:tcPr>
          <w:p>
            <w:r>
              <w:t>优秀荣誉</w:t>
            </w:r>
          </w:p>
        </w:tc>
        <w:tc>
          <w:tcPr>
            <w:tcW w:type="dxa" w:w="2880"/>
          </w:tcPr>
          <w:p>
            <w:r>
              <w:t>5</w:t>
            </w:r>
          </w:p>
        </w:tc>
        <w:tc>
          <w:tcPr>
            <w:tcW w:type="dxa" w:w="2880"/>
          </w:tcPr>
          <w:p>
            <w:r>
              <w:t>2</w:t>
            </w:r>
          </w:p>
        </w:tc>
      </w:tr>
    </w:tbl>
    <w:p>
      <w:r>
        <w:t>四、义务献血</w:t>
      </w:r>
    </w:p>
    <w:p>
      <w:r>
        <w:t>参加义务献血并取得无偿献血证，给予相应加分，具体加分标准详见表4。</w:t>
      </w:r>
    </w:p>
    <w:p>
      <w:r>
        <w:t>表4：义务献血加分标准</w:t>
      </w:r>
    </w:p>
    <w:tbl>
      <w:tblPr>
        <w:tblStyle w:val="TableGrid"/>
        <w:tblW w:type="auto" w:w="0"/>
        <w:tblLook w:firstColumn="1" w:firstRow="1" w:lastColumn="0" w:lastRow="0" w:noHBand="0" w:noVBand="1" w:val="04A0"/>
      </w:tblPr>
      <w:tblGrid>
        <w:gridCol w:w="4320"/>
        <w:gridCol w:w="4320"/>
      </w:tblGrid>
      <w:tr>
        <w:tc>
          <w:tcPr>
            <w:tcW w:type="dxa" w:w="4320"/>
          </w:tcPr>
          <w:p>
            <w:r>
              <w:t>献血总量</w:t>
            </w:r>
          </w:p>
        </w:tc>
        <w:tc>
          <w:tcPr>
            <w:tcW w:type="dxa" w:w="4320"/>
          </w:tcPr>
          <w:p>
            <w:r>
              <w:t>分值</w:t>
            </w:r>
          </w:p>
        </w:tc>
      </w:tr>
      <w:tr>
        <w:tc>
          <w:tcPr>
            <w:tcW w:type="dxa" w:w="4320"/>
          </w:tcPr>
          <w:p>
            <w:r>
              <w:t>800 ml及以上</w:t>
            </w:r>
          </w:p>
        </w:tc>
        <w:tc>
          <w:tcPr>
            <w:tcW w:type="dxa" w:w="4320"/>
          </w:tcPr>
          <w:p>
            <w:r>
              <w:t>10</w:t>
            </w:r>
          </w:p>
        </w:tc>
      </w:tr>
      <w:tr>
        <w:tc>
          <w:tcPr>
            <w:tcW w:type="dxa" w:w="4320"/>
          </w:tcPr>
          <w:p>
            <w:r>
              <w:t>200 ml -800 ml</w:t>
            </w:r>
          </w:p>
        </w:tc>
        <w:tc>
          <w:tcPr>
            <w:tcW w:type="dxa" w:w="4320"/>
          </w:tcPr>
          <w:p>
            <w:r>
              <w:t>4</w:t>
            </w:r>
          </w:p>
        </w:tc>
      </w:tr>
    </w:tbl>
    <w:p>
      <w:r>
        <w:t>五、附则</w:t>
      </w:r>
    </w:p>
    <w:p>
      <w:r>
        <w:t>1.以上各项认定的时间范围是学生本科期间，官方组织是指政府相关部门。申请者提供对应的获奖荣誉证书（明确有学生姓名）、无偿献血证等证明材料，学院在认定过程中存在疑问的可咨询校团委。如以上某个加分项中涉及多个主办单位，将由校团委与校内相关部门共同认定。</w:t>
      </w:r>
    </w:p>
    <w:p>
      <w:r>
        <w:t>2 .除以上各项认定外，如学生本科期间在其他公益服务中有重大立功表现或突出事迹的，经学院推免生遴选工作小组初步认定，报学校推免生遴选工作领导小组审核，视具体情况予以认定加分。</w:t>
      </w:r>
    </w:p>
    <w:p>
      <w:r>
        <w:t>3.志愿服务加分认定坚持实事求是原则，凡在认定中弄虚作假者，一经查实，将取消其此项加分并上报学校推免生遴选工作领导小组，情节严重者按照相关制度给予纪律处分。</w:t>
      </w:r>
    </w:p>
    <w:p>
      <w:r>
        <w:t>4.本指导意见由共青团南京工业大学委员会负责解释。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