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南京工业大学2027年推荐优秀应届本科毕业生免试攻读研究生工作方案</w:t>
      </w:r>
    </w:p>
    <w:p>
      <w:r>
        <w:t>根据教育部《全国高等学校推荐优秀应届本科毕业生免试攻读研究生工作管理规定》（教学厅〔2026〕1号）、《南京工业大学推荐优秀应届本科毕业生免试攻读研究生工作实施办法（试行）》（南工校教〔2025〕50号），以及2026年7月29日教育部推免工作网络会议精神，经研究决定，针对普通高等学校推荐优秀应届本科毕业生免试攻读研究生（以下简称“推免生”）遴选工作制定本方案，“研究生支教团”类别的推免生遴选工作由团委另行安排。</w:t>
      </w:r>
    </w:p>
    <w:p>
      <w:r>
        <w:t>一、指导思想</w:t>
      </w:r>
    </w:p>
    <w:p>
      <w:r>
        <w:t>（一）充分发挥推免工作对国家战略急需人才选拔、教育教学评价改革和教育强国建设的重要作用，进一步优化和规范资源配置，强化对高质量发展的支撑力和贡献力。</w:t>
      </w:r>
    </w:p>
    <w:p>
      <w:r>
        <w:t>（二）推免工作坚持以人为本，坚持公开、公正、公平原则，制定科学、规范、明确的推荐标准及公开透明的操作程序，切实保障学生权益。</w:t>
      </w:r>
    </w:p>
    <w:p>
      <w:r>
        <w:t>（三）强化推免工作领导小组的领导，压实各组织机构主体责任，强化学校层面的统筹推进，细化学院层面的过程落实，及时向学校党委汇报工作情况，加强纪检部门的全程监督。</w:t>
      </w:r>
    </w:p>
    <w:p>
      <w:r>
        <w:t>二、组织机构</w:t>
      </w:r>
    </w:p>
    <w:p>
      <w:r>
        <w:t>（一）推免生遴选工作领导小组</w:t>
      </w:r>
    </w:p>
    <w:p>
      <w:r>
        <w:t>为加强我校推免工作的领导和组织，学校成立推免生遴选工作领导小组（简称校推免工作领导小组），负责研究审定学校推免生遴选工作方案、推免名额分配方案、拟推免名单等重要事项。</w:t>
      </w:r>
    </w:p>
    <w:p>
      <w:r>
        <w:t>校推免工作领导小组工作机构设在教务处，负责统筹管理学校推免生遴选工作，制定并公布推免生遴选工作实施办法和名额分配方案，审核学院推免生遴选工作实施细则，统一部署调动，统一监督巡查、统一审核并公示拟推荐名单。</w:t>
      </w:r>
    </w:p>
    <w:p>
      <w:r>
        <w:t>（二）学院推免生遴选工作小组</w:t>
      </w:r>
    </w:p>
    <w:p>
      <w:r>
        <w:t>各相关学院成立由学院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所有参与推免工作的教职工均需加入学院推免工作小组，包括审核学业成绩、参军入伍、志愿活动、国际组织实习的老师。未列入推免工作小组的其他人员不得参与推免工作。</w:t>
      </w:r>
    </w:p>
    <w:p>
      <w:r>
        <w:t>（三）学院推免生遴选专家审核小组</w:t>
      </w:r>
    </w:p>
    <w:p>
      <w:r>
        <w:t>各相关学院成立由相关学科教学指导委员会专家组成的推免生遴选专家审核小组（专家组成员应具有相关学科副教授以上职称，不少于5人），负责论证学院相关学科专业的科研创新成果、参赛获奖等加分指标认定范围、标准等要求，以及审核鉴定学生申报的科研创新成果和参赛获奖材料。</w:t>
      </w:r>
    </w:p>
    <w:p>
      <w:r>
        <w:t>三、推免名额分配</w:t>
      </w:r>
    </w:p>
    <w:p>
      <w:r>
        <w:t>学校推免名额全部分配至学院，分配时综合考虑以下因素：</w:t>
      </w:r>
    </w:p>
    <w:p>
      <w:r>
        <w:t>（一）当年应届毕业生人数。</w:t>
      </w:r>
    </w:p>
    <w:p>
      <w:r>
        <w:t>（二）本科专业建设水平。</w:t>
      </w:r>
    </w:p>
    <w:p>
      <w:r>
        <w:t>（三）研究生培养条件与吸引力。</w:t>
      </w:r>
    </w:p>
    <w:p>
      <w:r>
        <w:t>（四）基础、新兴学科与重点建设学科。</w:t>
      </w:r>
    </w:p>
    <w:p>
      <w:r>
        <w:t>（五）拔尖创新人才培养方案。</w:t>
      </w:r>
    </w:p>
    <w:p>
      <w:r>
        <w:t>各学院可按应届毕业生人数的0.5%（四舍五入）确定候补人数。学院制定推免生遴选工作细则时将学校下达的推免生名额分配至各专业，分配时参考各专业以上因素。</w:t>
      </w:r>
    </w:p>
    <w:p>
      <w:r>
        <w:t>四、推免遴选方案</w:t>
      </w:r>
    </w:p>
    <w:p>
      <w:r>
        <w:t>（一）基本推荐条件</w:t>
      </w:r>
    </w:p>
    <w:p>
      <w:r>
        <w:t>除2011学院外其它学院的学生同时满足以下1-6条基本推荐条件，可申请推免资格：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2011学院学生在满足1、2、3、6的基础上，同时满足以下7、8条件，可申请推免资格：</w:t>
      </w:r>
    </w:p>
    <w:p>
      <w:r>
        <w:t>7.学习成绩优秀，前三年（五年制前四年）必修课程累计平均学分绩点“专业排名”前50%以内，主修专业培养方案内必修课程成绩无不及格情况，采用相关课程的首次成绩作为学业成绩依据。</w:t>
      </w:r>
    </w:p>
    <w:p>
      <w:r>
        <w:t>8.全国大学英语六级考试425分及以上，或托福80分及以上，或雅思6分及以上。</w:t>
      </w:r>
    </w:p>
    <w:p>
      <w:r>
        <w:t>学生不得同时申请“研究生支教团”类别推免生和普通类别推免生。</w:t>
      </w:r>
    </w:p>
    <w:p>
      <w:r>
        <w:t>（二）综合评价推荐方案</w:t>
      </w:r>
    </w:p>
    <w:p>
      <w:r>
        <w:t>1.思想政治品德考核</w:t>
      </w:r>
    </w:p>
    <w:p>
      <w:r>
        <w:t>坚持德智体美劳全面衡量，以德为先，推免生思想政治品德考核为遴选推荐的首要依据，考核不合格者不予推荐。思想政治品德考核内容主要包括学生政治态度、思想表现、道德品质、科学精神、诚实守信、遵纪守法等方面。</w:t>
      </w:r>
    </w:p>
    <w:p>
      <w:r>
        <w:t>2.综合评价</w:t>
      </w:r>
    </w:p>
    <w:p>
      <w:r>
        <w:t>综合评价成绩由学业成绩和全面发展成绩两部分组成，两部分成绩均换算成百分制，其中学业成绩占比不低于70%，不高于85%，具体占比由各学院制定推免生遴选工作实施细则时确定。</w:t>
      </w:r>
    </w:p>
    <w:p>
      <w:r>
        <w:t>各学院对通过思想政治品德考核的学生进行综合评价，按综合评价成绩分专业从高到低排序，结合学院各专业名额分配情况，确定学院推荐名单及排序。学院不得将报考本校作为遴选推免生的限制条件。</w:t>
      </w:r>
    </w:p>
    <w:p>
      <w:r>
        <w:t>3.学业成绩计算依据</w:t>
      </w:r>
    </w:p>
    <w:p>
      <w:r>
        <w:t>本科阶段综合学业成绩是推免生遴选的基础指标，四年制本科使用前三年（五年制本科使用前四年）必修课程平均绩点作为学业成绩的计算基础。严格规范学生学业成绩的使用和管理，分方向培养的专业方向核心课视为必修课，使用学生相关课程的首次成绩作为学业成绩计算依据，坚决杜绝学业成绩做假、违规修改等问题，杜绝通过刷成绩获取推免生资格的现象。必选、限选均视为选修课；必修课首次成绩及格、重修不及格的按及格统计。</w:t>
      </w:r>
    </w:p>
    <w:p>
      <w:r>
        <w:t>4.全面发展成绩计算依据</w:t>
      </w:r>
    </w:p>
    <w:p>
      <w:r>
        <w:t>各学院制定实施细则时应将学生参军入伍服兵役、参加有组织志愿服务、到国际组织实习及科研创新成果、竞赛获奖等因素作为加分指标纳入推免生综合评价体系，全面发展成绩由各加分项按不同权重加权求和得到。各项加分指标的上限分值、等级划分及不同等级的加分分值，以及该加分指标项在综合评价成绩中所占的权重，由各学院制定推免生遴选工作实施细则时合理设置。学生在某一方面有多项加分情况时，原则上只取一项。不得为仅符合单一或部分遴选指标的学生单列推免生名额，不得对任何学生搞破格推荐。</w:t>
      </w:r>
    </w:p>
    <w:p>
      <w:r>
        <w:t>各学院学生参军入伍服兵役加分项的等级划分和审核办法在校人民武装部指导下制定，学院应根据服兵役期间的立功和获奖表现设置不同分值，学生应提供相应的证明材料。该项加分指标在全面发展成绩中的比例原则上不超过20%。</w:t>
      </w:r>
    </w:p>
    <w:p>
      <w:r>
        <w:t>各学院学生参加有组织志愿服务加分项的等级划分和审核办法在校团委指导下制定，一般应为参加校级及以上官方渠道组织的志愿服务活动，需提供相关部门颁发的志愿服务证书等证明材料。该项加分指标在全面发展成绩中的比例原则上不超过10%。</w:t>
      </w:r>
    </w:p>
    <w:p>
      <w:r>
        <w:t>学生到国际组织实习经历认定范围包括：完成在教育部高校学生司和全国高等学校学生信息咨询与就业指导中心建立的高校毕业生到国际组织实习任职信息服务平台(https://gj.ncss.cn/job.html)推介的国际组织的实习并获得实习经历正式认定；完成教育部、省教育厅或其他部委的国际组织实习、培养项目并获得实习经历正式认定；完成在与学校有正式合作关系的国际组织实习并获得实习经历正式认定。各学院学生到国际组织实习经历加分项的等级划分和审核办法在国际合作处指导下制定，国际合作处负责审核认定学生的国际组织实习经历。该项加分指标在全面发展成绩中的比例原则上不超过10%。</w:t>
      </w:r>
    </w:p>
    <w:p>
      <w:r>
        <w:t>科研创新成果一般应为学生本科阶段在高水平期刊上以独立作者或者第一作者发表，或者指导老师为第一作者、学生为第二作者发表的与学业相关的科研论文，且南京工业大学为第一署名单位。高水平期刊的认定范围，由学院推免生遴选专家审核小组按照权威、可信、从紧的原则论证并提前公布。学生与其亲属及其他利益相关者合作的科研成果，原则上不纳入加分指标认定范围，同等条件下可优先考虑。该项加分指标在全面发展成绩中的比例原则上不低于20%。</w:t>
      </w:r>
    </w:p>
    <w:p>
      <w:r>
        <w:t>竞赛获奖应为学生独立参加或者作为主力成员参加与学业相关的国内权威赛事，并获得三等奖及以上奖励。国内权威赛事仅限于全国赛，认定范围参照赛事当年学校发布的《南京工业大学学科竞赛与创新创业竞赛活动目录》执行。国际赛事参照此标准执行，且不低于国内赛事相关的标准和要求。该项加分指标在全面发展成绩中的比例原则上不低于20%。</w:t>
      </w:r>
    </w:p>
    <w:p>
      <w:r>
        <w:t>学生科研创新成果和竞赛获奖的审核鉴定，由学院推免生遴选专家审核小组负责。对于指导老师联合发表论文或者参赛的学生，指导老师应出具推荐信客观陈述学生在联合成果中所作的实际贡献。专家审核小组须在学院范围内组织学生对提交的科研创新成果和竞赛获奖进行公开答辩，根据学生提交的材料以及公开答辩等情况进行审核，给出明确的审核鉴定意见并签字存档。答辩全程需要录音录像，审核鉴定结果须在学院网站上予以公示。未通过审核鉴定的科研创新成果和竞赛获奖，不得纳入推免遴选综合评价成绩计算体系。</w:t>
      </w:r>
    </w:p>
    <w:p>
      <w:r>
        <w:t>五、推免工作人员选聘</w:t>
      </w:r>
    </w:p>
    <w:p>
      <w:r>
        <w:t>选聘推免工作组织机构成员和相关工作人员，应符合以下条件：</w:t>
      </w:r>
    </w:p>
    <w:p>
      <w:r>
        <w:t>（一）政治素质过硬，坚决执行党的教育方针，无违法违纪或学术不端记录，具备较强责任心和保密意识。</w:t>
      </w:r>
    </w:p>
    <w:p>
      <w:r>
        <w:t>（二）遵循回避原则。与申请推免学生或其近亲属有利害关系的，与申请推免学生有直系血亲关系、三代内旁系血亲以及近姻亲关系的，以及有其他可能影响推免工作客观公正的，应向所在学院或部门报备并主动申请回避。</w:t>
      </w:r>
    </w:p>
    <w:p>
      <w:r>
        <w:t>（三）学院推免工作小组、审核专家组的成员，由学院党政负责人双签盖章后提交教务处。未提交报备的其他人员，不得参与推免工作过程。</w:t>
      </w:r>
    </w:p>
    <w:p>
      <w:r>
        <w:t>（四）各学院分管推免工作负责人、推免工作骨干人员，须参加教务处组织的推免工作培训，熟悉推免工作政策、规定和程序，方可开展推免工作。</w:t>
      </w:r>
    </w:p>
    <w:p>
      <w:r>
        <w:t>（五）所有推免工作相关工作人员，均需签署《推免工作人员承诺书》。</w:t>
      </w:r>
    </w:p>
    <w:p>
      <w:r>
        <w:t>六、综合评价推荐程序</w:t>
      </w:r>
    </w:p>
    <w:p>
      <w:r>
        <w:t>（一）在教务处网站发布学校2027年推免工作方案。</w:t>
      </w:r>
    </w:p>
    <w:p>
      <w:r>
        <w:t>（二）推免工作人员选聘。各学院按推免工作人员选聘条件，选聘确定学院推免生遴选工作小组和推免生遴选专家审核小组成员。</w:t>
      </w:r>
    </w:p>
    <w:p>
      <w:r>
        <w:t>（三）制定学院推免工作实施细则。各学院推免工作小组制定本学院的推荐优秀应届本科毕业生免试攻读研究生工作实施细则，提交教务处审核通过后在学院网站发布，同时做好学生的宣传及组织工作。</w:t>
      </w:r>
    </w:p>
    <w:p>
      <w:r>
        <w:t>（四）学院推荐、公示。符合基本推荐条件的学生向所在学院书面提交推免资格申请。学院广泛征求任课教师、辅导员、班主任及同班同学的意见，对申请人客观、公正、规范地开展思想政治品德考核、学业成绩审核、加分项材料审核鉴定、综评成绩审核，确定拟推免名单和推荐顺序。在学院公示学生申报材料和推荐结果，公示无异议后提交教务处。</w:t>
      </w:r>
    </w:p>
    <w:p>
      <w:r>
        <w:t>（五）学校审核、公示。教务处向校推免工作领导小组汇报推荐结果，校推免工作领导小组审核评议，确定全校推免生名单后统一进行公示，公示时间不少于7日，公示期间公示内容如有变动需另行公示7日，并对变动部分内容做出说明。学校将公示无异议推免生名单上传至全国推荐免试攻读研究生信息公开暨管理服务系统（以下简称推免系统），待上级主管部门审核通过后，获得资格的推免生应于规定时间内在推免系统上完成注册，推荐阶段结束。</w:t>
      </w:r>
    </w:p>
    <w:p>
      <w:r>
        <w:t>七、应急预案</w:t>
      </w:r>
    </w:p>
    <w:p>
      <w:r>
        <w:t>为保证推免工作顺利进行，及时有效处理推免工作中可能出现的突发事件，提高应对事件和抵御风险的能力，建立“职责明确、规范有序、反应迅速、及时处置”的应急工作机制。</w:t>
      </w:r>
    </w:p>
    <w:p>
      <w:r>
        <w:t>（一）对应职责</w:t>
      </w:r>
    </w:p>
    <w:p>
      <w:r>
        <w:t>校推免工作领导小组负责领导、组织、指挥和处理推免过程中的突发事件，教务处负责具体执行处理。院推免工作小组为第一责任方，组长为首要责任人，按照预案及时采取相应措施，并向领导小组汇报。</w:t>
      </w:r>
    </w:p>
    <w:p>
      <w:r>
        <w:t>（二）基本原则</w:t>
      </w:r>
    </w:p>
    <w:p>
      <w:r>
        <w:t>应对突发事件应遵循“早发现、早补救、早汇报、早处理”的原则，以服务学生为第一宗旨，在维护学生利益和遵守推免工作规定的前提下，做到公平、公正、公开，对预料之外的事件妥善处理，消除不良影响，避免矛盾激化事态扩大。</w:t>
      </w:r>
    </w:p>
    <w:p>
      <w:r>
        <w:t>（三）应急措施</w:t>
      </w:r>
    </w:p>
    <w:p>
      <w:r>
        <w:t>1.在教务处发布的推免工作通知与学院发布的推免工作实施细则中公布教务处、纪委、学院的咨询投诉电话与邮箱，及时处理学生的咨询与投诉。</w:t>
      </w:r>
    </w:p>
    <w:p>
      <w:r>
        <w:t>2.对学校2027年推免工作方案存在质疑的，由教务处负责答复和处理，并向领导小组汇报。对学院推免工作实施细则或推荐结果存在质疑的，由院推免工作小组负责答复和处理，不能妥善处理时及时向领导小组汇报。答复和处理过程中，应对有关情况进行书面记录，保留好相关证据。</w:t>
      </w:r>
    </w:p>
    <w:p>
      <w:r>
        <w:t>3.对申报材料审核程序和审核结果存在争议或质疑的，由相应材料审核负责部门和组织负责答复和处理，并做好相关记录，保留相关证据。审核部门和组织不能及时妥善处理时，及时向学院推免工作小组汇报。</w:t>
      </w:r>
    </w:p>
    <w:p>
      <w:r>
        <w:t>4.推免相关工作人员应对突发事件保持高度敏感性，对推免中存在弄虚作假、舞弊等违法违纪行为，及时报告学院推免工作小组。推免工作小组按照相关规定予以处理，保留相关证据，并立即向领导小组汇报。</w:t>
      </w:r>
    </w:p>
    <w:p>
      <w:r>
        <w:t>5.高度重视推免生聚集和在网络媒体发表不当言论行为，发现情况由学院推免工作小组第一时间联系组织和发言者，做好解释和引导工作，避免围观和引发舆情。学院推免工作小组不能及时妥善处理时，及时向校推免领导小组汇报。</w:t>
      </w:r>
    </w:p>
    <w:p>
      <w:r>
        <w:t>6.校推免工作领导小组根据突发事件事态发展，酌情向上级主管部门汇报。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