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化工学院2023年推荐优秀应届本科毕业生免试攻读硕士学位研究生办法</w:t>
      </w:r>
    </w:p>
    <w:p>
      <w:r>
        <w:t>pc头部</w:t>
      </w:r>
    </w:p>
    <w:p>
      <w:r>
        <w:t>移动端导航</w:t>
      </w:r>
    </w:p>
    <w:p>
      <w:pPr>
        <w:pStyle w:val="Heading2"/>
      </w:pPr>
      <w:r>
        <w:t>首页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党群思政</w:t>
      </w:r>
    </w:p>
    <w:p>
      <w:pPr>
        <w:pStyle w:val="ListBullet"/>
      </w:pPr>
      <w:r>
        <w:t>前沿动态</w:t>
      </w:r>
    </w:p>
    <w:p>
      <w:pPr>
        <w:pStyle w:val="ListBullet"/>
      </w:pPr>
      <w:r>
        <w:t>教学实践</w:t>
      </w:r>
    </w:p>
    <w:p>
      <w:pPr>
        <w:pStyle w:val="ListBullet"/>
      </w:pPr>
      <w:r>
        <w:t>学术交流</w:t>
      </w:r>
    </w:p>
    <w:p>
      <w:r>
        <w:t>发布日期：2022-09-09点击数：1158</w:t>
      </w:r>
    </w:p>
    <w:p>
      <w:pPr>
        <w:pStyle w:val="ListBullet"/>
      </w:pPr>
      <w:r>
        <w:t>附件【化工学院2023年推荐优秀应届本科毕业生免试攻读硕士学位研究生办法.pdf】已下载954次</w:t>
      </w:r>
    </w:p>
    <w:p>
      <w:r>
        <w:t>上一条：2022年秋季学期化工学院自排课程补（缓）考安排</w:t>
      </w:r>
    </w:p>
    <w:p>
      <w:r>
        <w:t>下一条：2021-2022学年第二学期化工学院自排课程考试-大气环境治理工程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