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化学与分子工程学院2027年推荐优秀应届本科毕业生免试攻读研究生工作实施细则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根据学校的统筹安排，我院今年可推荐27名应届本科毕业生免试攻读硕士研究生，并且按应届毕业生人数的0 .5%（四舍五入）确定候补1人。学院按专业2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化学（英才）</w:t>
            </w:r>
          </w:p>
        </w:tc>
        <w:tc>
          <w:tcPr>
            <w:tcW w:type="dxa" w:w="2880"/>
          </w:tcPr>
          <w:p>
            <w:r>
              <w:t>10</w:t>
            </w:r>
          </w:p>
        </w:tc>
        <w:tc>
          <w:tcPr>
            <w:tcW w:type="dxa" w:w="2880"/>
          </w:tcPr>
          <w:p>
            <w:r>
              <w:t>1</w:t>
            </w:r>
          </w:p>
        </w:tc>
      </w:tr>
      <w:tr>
        <w:tc>
          <w:tcPr>
            <w:tcW w:type="dxa" w:w="2880"/>
          </w:tcPr>
          <w:p>
            <w:r>
              <w:t>化学</w:t>
            </w:r>
          </w:p>
        </w:tc>
        <w:tc>
          <w:tcPr>
            <w:tcW w:type="dxa" w:w="2880"/>
          </w:tcPr>
          <w:p>
            <w:r>
              <w:t>6</w:t>
            </w:r>
          </w:p>
        </w:tc>
        <w:tc>
          <w:tcPr>
            <w:tcW w:type="dxa" w:w="2880"/>
          </w:tcPr>
          <w:p/>
        </w:tc>
      </w:tr>
      <w:tr>
        <w:tc>
          <w:tcPr>
            <w:tcW w:type="dxa" w:w="2880"/>
          </w:tcPr>
          <w:p>
            <w:r>
              <w:t>应用化学</w:t>
            </w:r>
          </w:p>
        </w:tc>
        <w:tc>
          <w:tcPr>
            <w:tcW w:type="dxa" w:w="2880"/>
          </w:tcPr>
          <w:p>
            <w:r>
              <w:t>11</w:t>
            </w:r>
          </w:p>
        </w:tc>
        <w:tc>
          <w:tcPr>
            <w:tcW w:type="dxa" w:w="288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综合评价成绩=学业成绩×85 %+全面发展成绩×15 %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具体评分细则详见表2。</w:t>
      </w:r>
    </w:p>
    <w:p>
      <w:r>
        <w:t>全面发展成绩=参军入伍服兵役加分×20 % +志愿服务加分×10 % +国际组织实习加分×10 % +科研创新成果加分×30 % +竞赛获奖加分×30 %</w:t>
      </w:r>
    </w:p>
    <w:p>
      <w:r>
        <w:t>表2全面发展成绩评分细则</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w:t>
            </w:r>
          </w:p>
        </w:tc>
        <w:tc>
          <w:tcPr>
            <w:tcW w:type="dxa" w:w="1234"/>
          </w:tcPr>
          <w:p>
            <w:r>
              <w:t>权重</w:t>
            </w:r>
          </w:p>
        </w:tc>
        <w:tc>
          <w:tcPr>
            <w:tcW w:type="dxa" w:w="1234"/>
          </w:tcPr>
          <w:p>
            <w:r>
              <w:t>认定级别</w:t>
            </w:r>
          </w:p>
        </w:tc>
        <w:tc>
          <w:tcPr>
            <w:tcW w:type="dxa" w:w="1234"/>
          </w:tcPr>
          <w:p>
            <w:r>
              <w:t>要求</w:t>
            </w:r>
          </w:p>
        </w:tc>
        <w:tc>
          <w:tcPr>
            <w:tcW w:type="dxa" w:w="1234"/>
          </w:tcPr>
          <w:p>
            <w:r>
              <w:t>分值</w:t>
            </w:r>
          </w:p>
        </w:tc>
        <w:tc>
          <w:tcPr>
            <w:tcW w:type="dxa" w:w="1234"/>
          </w:tcPr>
          <w:p>
            <w:r>
              <w:t>备注</w:t>
            </w:r>
          </w:p>
        </w:tc>
        <w:tc>
          <w:tcPr>
            <w:tcW w:type="dxa" w:w="1234"/>
          </w:tcPr>
          <w:p/>
        </w:tc>
      </w:tr>
      <w:tr>
        <w:tc>
          <w:tcPr>
            <w:tcW w:type="dxa" w:w="1234"/>
          </w:tcPr>
          <w:p>
            <w:r>
              <w:t>参军入伍服兵役</w:t>
            </w:r>
          </w:p>
        </w:tc>
        <w:tc>
          <w:tcPr>
            <w:tcW w:type="dxa" w:w="1234"/>
          </w:tcPr>
          <w:p>
            <w:r>
              <w:t>20 %</w:t>
            </w:r>
          </w:p>
        </w:tc>
        <w:tc>
          <w:tcPr>
            <w:tcW w:type="dxa" w:w="1234"/>
          </w:tcPr>
          <w:p>
            <w:r>
              <w:t>三等功、三级表彰及以上</w:t>
            </w:r>
          </w:p>
        </w:tc>
        <w:tc>
          <w:tcPr>
            <w:tcW w:type="dxa" w:w="1234"/>
          </w:tcPr>
          <w:p>
            <w:r>
              <w:t>有立功证明</w:t>
            </w:r>
          </w:p>
        </w:tc>
        <w:tc>
          <w:tcPr>
            <w:tcW w:type="dxa" w:w="1234"/>
          </w:tcPr>
          <w:p>
            <w:r>
              <w:t>100</w:t>
            </w:r>
          </w:p>
        </w:tc>
        <w:tc>
          <w:tcPr>
            <w:tcW w:type="dxa" w:w="1234"/>
          </w:tcPr>
          <w:p>
            <w:r>
              <w:t>所有立功受奖需提供部队相关部门颁发的奖励证书等证明材料。按最高项记，不累加。</w:t>
            </w:r>
          </w:p>
        </w:tc>
        <w:tc>
          <w:tcPr>
            <w:tcW w:type="dxa" w:w="1234"/>
          </w:tcPr>
          <w:p/>
        </w:tc>
      </w:tr>
      <w:tr>
        <w:tc>
          <w:tcPr>
            <w:tcW w:type="dxa" w:w="1234"/>
          </w:tcPr>
          <w:p>
            <w:r>
              <w:t>“四有”优秀士兵</w:t>
            </w:r>
          </w:p>
        </w:tc>
        <w:tc>
          <w:tcPr>
            <w:tcW w:type="dxa" w:w="1234"/>
          </w:tcPr>
          <w:p>
            <w:r>
              <w:t>有奖励证明</w:t>
            </w:r>
          </w:p>
        </w:tc>
        <w:tc>
          <w:tcPr>
            <w:tcW w:type="dxa" w:w="1234"/>
          </w:tcPr>
          <w:p>
            <w:r>
              <w:t>7 0</w:t>
            </w:r>
          </w:p>
        </w:tc>
        <w:tc>
          <w:tcPr>
            <w:tcW w:type="dxa" w:w="1234"/>
          </w:tcPr>
          <w:p/>
        </w:tc>
        <w:tc>
          <w:tcPr>
            <w:tcW w:type="dxa" w:w="1234"/>
          </w:tcPr>
          <w:p/>
        </w:tc>
        <w:tc>
          <w:tcPr>
            <w:tcW w:type="dxa" w:w="1234"/>
          </w:tcPr>
          <w:p/>
        </w:tc>
        <w:tc>
          <w:tcPr>
            <w:tcW w:type="dxa" w:w="1234"/>
          </w:tcPr>
          <w:p/>
        </w:tc>
      </w:tr>
      <w:tr>
        <w:tc>
          <w:tcPr>
            <w:tcW w:type="dxa" w:w="1234"/>
          </w:tcPr>
          <w:p>
            <w:r>
              <w:t>嘉奖</w:t>
            </w:r>
          </w:p>
        </w:tc>
        <w:tc>
          <w:tcPr>
            <w:tcW w:type="dxa" w:w="1234"/>
          </w:tcPr>
          <w:p>
            <w:r>
              <w:t>有嘉奖证明</w:t>
            </w:r>
          </w:p>
        </w:tc>
        <w:tc>
          <w:tcPr>
            <w:tcW w:type="dxa" w:w="1234"/>
          </w:tcPr>
          <w:p>
            <w:r>
              <w:t>5 0</w:t>
            </w:r>
          </w:p>
        </w:tc>
        <w:tc>
          <w:tcPr>
            <w:tcW w:type="dxa" w:w="1234"/>
          </w:tcPr>
          <w:p/>
        </w:tc>
        <w:tc>
          <w:tcPr>
            <w:tcW w:type="dxa" w:w="1234"/>
          </w:tcPr>
          <w:p/>
        </w:tc>
        <w:tc>
          <w:tcPr>
            <w:tcW w:type="dxa" w:w="1234"/>
          </w:tcPr>
          <w:p/>
        </w:tc>
        <w:tc>
          <w:tcPr>
            <w:tcW w:type="dxa" w:w="1234"/>
          </w:tcPr>
          <w:p/>
        </w:tc>
      </w:tr>
      <w:tr>
        <w:tc>
          <w:tcPr>
            <w:tcW w:type="dxa" w:w="1234"/>
          </w:tcPr>
          <w:p>
            <w:r>
              <w:t>入伍</w:t>
            </w:r>
          </w:p>
        </w:tc>
        <w:tc>
          <w:tcPr>
            <w:tcW w:type="dxa" w:w="1234"/>
          </w:tcPr>
          <w:p>
            <w:r>
              <w:t>有退役证明</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参加有组织志愿服务</w:t>
            </w:r>
          </w:p>
        </w:tc>
        <w:tc>
          <w:tcPr>
            <w:tcW w:type="dxa" w:w="1234"/>
          </w:tcPr>
          <w:p>
            <w:r>
              <w:t>10 %</w:t>
            </w:r>
          </w:p>
        </w:tc>
        <w:tc>
          <w:tcPr>
            <w:tcW w:type="dxa" w:w="1234"/>
          </w:tcPr>
          <w:p>
            <w:r>
              <w:t>志愿服务赛事</w:t>
            </w:r>
          </w:p>
        </w:tc>
        <w:tc>
          <w:tcPr>
            <w:tcW w:type="dxa" w:w="1234"/>
          </w:tcPr>
          <w:p>
            <w:r>
              <w:t>表彰级别</w:t>
            </w:r>
          </w:p>
        </w:tc>
        <w:tc>
          <w:tcPr>
            <w:tcW w:type="dxa" w:w="1234"/>
          </w:tcPr>
          <w:p>
            <w:r>
              <w:t>国家级</w:t>
            </w:r>
          </w:p>
        </w:tc>
        <w:tc>
          <w:tcPr>
            <w:tcW w:type="dxa" w:w="1234"/>
          </w:tcPr>
          <w:p>
            <w:r>
              <w:t>省级</w:t>
            </w:r>
          </w:p>
        </w:tc>
        <w:tc>
          <w:tcPr>
            <w:tcW w:type="dxa" w:w="1234"/>
          </w:tcPr>
          <w:p>
            <w:r>
              <w:t>详见附件3《关于2027年学校推免工作志愿服务赋分及认定的指导意见》，其中参加义务献血并取得无偿献血证必须在2026年8月28日前取得。</w:t>
            </w:r>
          </w:p>
        </w:tc>
      </w:tr>
      <w:tr>
        <w:tc>
          <w:tcPr>
            <w:tcW w:type="dxa" w:w="1234"/>
          </w:tcPr>
          <w:p>
            <w:r>
              <w:t>第一等次</w:t>
            </w:r>
          </w:p>
        </w:tc>
        <w:tc>
          <w:tcPr>
            <w:tcW w:type="dxa" w:w="1234"/>
          </w:tcPr>
          <w:p>
            <w:r>
              <w:t>40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第二等次</w:t>
            </w:r>
          </w:p>
        </w:tc>
        <w:tc>
          <w:tcPr>
            <w:tcW w:type="dxa" w:w="1234"/>
          </w:tcPr>
          <w:p>
            <w:r>
              <w:t>30</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第三等次</w:t>
            </w:r>
          </w:p>
        </w:tc>
        <w:tc>
          <w:tcPr>
            <w:tcW w:type="dxa" w:w="1234"/>
          </w:tcPr>
          <w:p>
            <w:r>
              <w:t>20</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志愿服务表彰</w:t>
            </w:r>
          </w:p>
        </w:tc>
        <w:tc>
          <w:tcPr>
            <w:tcW w:type="dxa" w:w="1234"/>
          </w:tcPr>
          <w:p>
            <w:r>
              <w:t>表彰级别</w:t>
            </w:r>
          </w:p>
        </w:tc>
        <w:tc>
          <w:tcPr>
            <w:tcW w:type="dxa" w:w="1234"/>
          </w:tcPr>
          <w:p>
            <w:r>
              <w:t>国家级</w:t>
            </w:r>
          </w:p>
        </w:tc>
        <w:tc>
          <w:tcPr>
            <w:tcW w:type="dxa" w:w="1234"/>
          </w:tcPr>
          <w:p>
            <w:r>
              <w:t>省级</w:t>
            </w:r>
          </w:p>
        </w:tc>
        <w:tc>
          <w:tcPr>
            <w:tcW w:type="dxa" w:w="1234"/>
          </w:tcPr>
          <w:p/>
        </w:tc>
        <w:tc>
          <w:tcPr>
            <w:tcW w:type="dxa" w:w="1234"/>
          </w:tcPr>
          <w:p/>
        </w:tc>
        <w:tc>
          <w:tcPr>
            <w:tcW w:type="dxa" w:w="1234"/>
          </w:tcPr>
          <w:p/>
        </w:tc>
      </w:tr>
      <w:tr>
        <w:tc>
          <w:tcPr>
            <w:tcW w:type="dxa" w:w="1234"/>
          </w:tcPr>
          <w:p>
            <w:r>
              <w:t>优秀个人</w:t>
            </w:r>
          </w:p>
        </w:tc>
        <w:tc>
          <w:tcPr>
            <w:tcW w:type="dxa" w:w="1234"/>
          </w:tcPr>
          <w:p>
            <w:r>
              <w:t>40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赛会志愿服务活动</w:t>
            </w:r>
          </w:p>
        </w:tc>
        <w:tc>
          <w:tcPr>
            <w:tcW w:type="dxa" w:w="1234"/>
          </w:tcPr>
          <w:p>
            <w:r>
              <w:t>表彰级别</w:t>
            </w:r>
          </w:p>
        </w:tc>
        <w:tc>
          <w:tcPr>
            <w:tcW w:type="dxa" w:w="1234"/>
          </w:tcPr>
          <w:p>
            <w:r>
              <w:t>国家级（单次）</w:t>
            </w:r>
          </w:p>
        </w:tc>
        <w:tc>
          <w:tcPr>
            <w:tcW w:type="dxa" w:w="1234"/>
          </w:tcPr>
          <w:p>
            <w:r>
              <w:t>省级（单次）</w:t>
            </w:r>
          </w:p>
        </w:tc>
        <w:tc>
          <w:tcPr>
            <w:tcW w:type="dxa" w:w="1234"/>
          </w:tcPr>
          <w:p/>
        </w:tc>
        <w:tc>
          <w:tcPr>
            <w:tcW w:type="dxa" w:w="1234"/>
          </w:tcPr>
          <w:p/>
        </w:tc>
        <w:tc>
          <w:tcPr>
            <w:tcW w:type="dxa" w:w="1234"/>
          </w:tcPr>
          <w:p/>
        </w:tc>
      </w:tr>
      <w:tr>
        <w:tc>
          <w:tcPr>
            <w:tcW w:type="dxa" w:w="1234"/>
          </w:tcPr>
          <w:p>
            <w:r>
              <w:t>优秀荣誉</w:t>
            </w:r>
          </w:p>
        </w:tc>
        <w:tc>
          <w:tcPr>
            <w:tcW w:type="dxa" w:w="1234"/>
          </w:tcPr>
          <w:p>
            <w:r>
              <w:t>5</w:t>
            </w:r>
          </w:p>
        </w:tc>
        <w:tc>
          <w:tcPr>
            <w:tcW w:type="dxa" w:w="1234"/>
          </w:tcPr>
          <w:p>
            <w:r>
              <w:t>2</w:t>
            </w:r>
          </w:p>
        </w:tc>
        <w:tc>
          <w:tcPr>
            <w:tcW w:type="dxa" w:w="1234"/>
          </w:tcPr>
          <w:p/>
        </w:tc>
        <w:tc>
          <w:tcPr>
            <w:tcW w:type="dxa" w:w="1234"/>
          </w:tcPr>
          <w:p/>
        </w:tc>
        <w:tc>
          <w:tcPr>
            <w:tcW w:type="dxa" w:w="1234"/>
          </w:tcPr>
          <w:p/>
        </w:tc>
        <w:tc>
          <w:tcPr>
            <w:tcW w:type="dxa" w:w="1234"/>
          </w:tcPr>
          <w:p/>
        </w:tc>
      </w:tr>
      <w:tr>
        <w:tc>
          <w:tcPr>
            <w:tcW w:type="dxa" w:w="1234"/>
          </w:tcPr>
          <w:p>
            <w:r>
              <w:t>义务献血</w:t>
            </w:r>
          </w:p>
        </w:tc>
        <w:tc>
          <w:tcPr>
            <w:tcW w:type="dxa" w:w="1234"/>
          </w:tcPr>
          <w:p>
            <w:r>
              <w:t>献血总量</w:t>
            </w:r>
          </w:p>
        </w:tc>
        <w:tc>
          <w:tcPr>
            <w:tcW w:type="dxa" w:w="1234"/>
          </w:tcPr>
          <w:p>
            <w:r>
              <w:t>分值</w:t>
            </w:r>
          </w:p>
        </w:tc>
        <w:tc>
          <w:tcPr>
            <w:tcW w:type="dxa" w:w="1234"/>
          </w:tcPr>
          <w:p/>
        </w:tc>
        <w:tc>
          <w:tcPr>
            <w:tcW w:type="dxa" w:w="1234"/>
          </w:tcPr>
          <w:p/>
        </w:tc>
        <w:tc>
          <w:tcPr>
            <w:tcW w:type="dxa" w:w="1234"/>
          </w:tcPr>
          <w:p/>
        </w:tc>
        <w:tc>
          <w:tcPr>
            <w:tcW w:type="dxa" w:w="1234"/>
          </w:tcPr>
          <w:p/>
        </w:tc>
      </w:tr>
      <w:tr>
        <w:tc>
          <w:tcPr>
            <w:tcW w:type="dxa" w:w="1234"/>
          </w:tcPr>
          <w:p>
            <w:r>
              <w:t>800ml及以上</w:t>
            </w:r>
          </w:p>
        </w:tc>
        <w:tc>
          <w:tcPr>
            <w:tcW w:type="dxa" w:w="1234"/>
          </w:tcPr>
          <w:p>
            <w:r>
              <w:t>10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200ml-800ml</w:t>
            </w:r>
          </w:p>
        </w:tc>
        <w:tc>
          <w:tcPr>
            <w:tcW w:type="dxa" w:w="1234"/>
          </w:tcPr>
          <w:p>
            <w:r>
              <w:t>4</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到国际组织实习</w:t>
            </w:r>
          </w:p>
        </w:tc>
        <w:tc>
          <w:tcPr>
            <w:tcW w:type="dxa" w:w="1234"/>
          </w:tcPr>
          <w:p>
            <w:r>
              <w:t>10%</w:t>
            </w:r>
          </w:p>
        </w:tc>
        <w:tc>
          <w:tcPr>
            <w:tcW w:type="dxa" w:w="1234"/>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234"/>
          </w:tcPr>
          <w:p>
            <w:r>
              <w:t>提供实习经历认定证明材料</w:t>
            </w:r>
          </w:p>
        </w:tc>
        <w:tc>
          <w:tcPr>
            <w:tcW w:type="dxa" w:w="1234"/>
          </w:tcPr>
          <w:p>
            <w:r>
              <w:t>1 00</w:t>
            </w:r>
          </w:p>
        </w:tc>
        <w:tc>
          <w:tcPr>
            <w:tcW w:type="dxa" w:w="1234"/>
          </w:tcPr>
          <w:p>
            <w:r>
              <w:t>按最高项记，不累加。</w:t>
            </w:r>
          </w:p>
        </w:tc>
        <w:tc>
          <w:tcPr>
            <w:tcW w:type="dxa" w:w="1234"/>
          </w:tcPr>
          <w:p/>
        </w:tc>
      </w:tr>
      <w:tr>
        <w:tc>
          <w:tcPr>
            <w:tcW w:type="dxa" w:w="1234"/>
          </w:tcPr>
          <w:p>
            <w:r>
              <w:t>完成教育部、省教育厅或其他部委的国际组织实习、培养项目并获得实习经历正式认定</w:t>
            </w:r>
          </w:p>
        </w:tc>
        <w:tc>
          <w:tcPr>
            <w:tcW w:type="dxa" w:w="1234"/>
          </w:tcPr>
          <w:p>
            <w:r>
              <w:t>8 0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完成在与学校有正式合作关系的国际组织实习并获得实习经历正式认定</w:t>
            </w:r>
          </w:p>
        </w:tc>
        <w:tc>
          <w:tcPr>
            <w:tcW w:type="dxa" w:w="1234"/>
          </w:tcPr>
          <w:p>
            <w:r>
              <w:t>3 0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科研创新成果</w:t>
            </w:r>
          </w:p>
        </w:tc>
        <w:tc>
          <w:tcPr>
            <w:tcW w:type="dxa" w:w="1234"/>
          </w:tcPr>
          <w:p>
            <w:r>
              <w:t>30%</w:t>
            </w:r>
          </w:p>
        </w:tc>
        <w:tc>
          <w:tcPr>
            <w:tcW w:type="dxa" w:w="1234"/>
          </w:tcPr>
          <w:p>
            <w:r>
              <w:t>SCI一区论文</w:t>
            </w:r>
          </w:p>
        </w:tc>
        <w:tc>
          <w:tcPr>
            <w:tcW w:type="dxa" w:w="1234"/>
          </w:tcPr>
          <w:p>
            <w:r>
              <w:t>独立作者或第一作者或指导老师为第一作者、学生为第二作者，提供证明材料</w:t>
            </w:r>
          </w:p>
        </w:tc>
        <w:tc>
          <w:tcPr>
            <w:tcW w:type="dxa" w:w="1234"/>
          </w:tcPr>
          <w:p>
            <w:r>
              <w:t>100</w:t>
            </w:r>
          </w:p>
        </w:tc>
        <w:tc>
          <w:tcPr>
            <w:tcW w:type="dxa" w:w="1234"/>
          </w:tcPr>
          <w:p>
            <w:r>
              <w:t>①论文分区以中科院分区为准。以正式见刊或录用通知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加分根据作者排名情况乘以相应系数：申请学生为独立第一作者，系数为1；共同第一作者，申请学生排名第一或者指导老师排名第一、申请学生排名第二，系数为1/n(n，共同第一作者中所有学生作者人数）；指导教师为第一作者，申请学生为第二作者，系数为0.5。⑥按最高项记，不累加。</w:t>
            </w:r>
          </w:p>
        </w:tc>
        <w:tc>
          <w:tcPr>
            <w:tcW w:type="dxa" w:w="1234"/>
          </w:tcPr>
          <w:p/>
        </w:tc>
      </w:tr>
      <w:tr>
        <w:tc>
          <w:tcPr>
            <w:tcW w:type="dxa" w:w="1234"/>
          </w:tcPr>
          <w:p>
            <w:r>
              <w:t>SCI二区论文</w:t>
            </w:r>
          </w:p>
        </w:tc>
        <w:tc>
          <w:tcPr>
            <w:tcW w:type="dxa" w:w="1234"/>
          </w:tcPr>
          <w:p>
            <w:r>
              <w:t>80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SCI三区论文</w:t>
            </w:r>
          </w:p>
        </w:tc>
        <w:tc>
          <w:tcPr>
            <w:tcW w:type="dxa" w:w="1234"/>
          </w:tcPr>
          <w:p>
            <w:r>
              <w:t>60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SCI四区论文</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EI论文</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北大核心</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30%</w:t>
            </w:r>
          </w:p>
        </w:tc>
        <w:tc>
          <w:tcPr>
            <w:tcW w:type="dxa" w:w="1234"/>
          </w:tcPr>
          <w:p>
            <w:r>
              <w:t>重中之重(A类)</w:t>
            </w:r>
          </w:p>
        </w:tc>
        <w:tc>
          <w:tcPr>
            <w:tcW w:type="dxa" w:w="1234"/>
          </w:tcPr>
          <w:p>
            <w:r>
              <w:t>最高奖次</w:t>
            </w:r>
          </w:p>
        </w:tc>
        <w:tc>
          <w:tcPr>
            <w:tcW w:type="dxa" w:w="1234"/>
          </w:tcPr>
          <w:p>
            <w:r>
              <w:t>100</w:t>
            </w:r>
          </w:p>
        </w:tc>
        <w:tc>
          <w:tcPr>
            <w:tcW w:type="dxa" w:w="1234"/>
          </w:tcPr>
          <w:p>
            <w:r>
              <w:t>①竞赛项目以赛事当年教务处发布的《南京工业大学学科竞赛与创新创业竞赛活动目录》为准。②竞赛获奖的审核鉴定由学院推免生遴选专家审核小组负责。申请人须参加公开答辩，审核鉴定结果须公开公示。③排名第一的学生得分按照分值的100%计算，排名第二的学生按照分值的80%计算，排名第三及以后的学生按照分值的60%计算。若第四等次为三等奖以下，则不加分。④按最高项记，不累加。</w:t>
            </w:r>
          </w:p>
        </w:tc>
        <w:tc>
          <w:tcPr>
            <w:tcW w:type="dxa" w:w="1234"/>
          </w:tcPr>
          <w:p/>
        </w:tc>
      </w:tr>
      <w:tr>
        <w:tc>
          <w:tcPr>
            <w:tcW w:type="dxa" w:w="1234"/>
          </w:tcPr>
          <w:p>
            <w:r>
              <w:t>次一奖次</w:t>
            </w:r>
          </w:p>
        </w:tc>
        <w:tc>
          <w:tcPr>
            <w:tcW w:type="dxa" w:w="1234"/>
          </w:tcPr>
          <w:p>
            <w:r>
              <w:t>80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60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重点(B类)</w:t>
            </w:r>
          </w:p>
        </w:tc>
        <w:tc>
          <w:tcPr>
            <w:tcW w:type="dxa" w:w="1234"/>
          </w:tcPr>
          <w:p>
            <w:r>
              <w:t>最高奖次</w:t>
            </w:r>
          </w:p>
        </w:tc>
        <w:tc>
          <w:tcPr>
            <w:tcW w:type="dxa" w:w="1234"/>
          </w:tcPr>
          <w:p>
            <w:r>
              <w:t>100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80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60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次三奖次（不低于三等奖）</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重要(C类)</w:t>
            </w:r>
          </w:p>
        </w:tc>
        <w:tc>
          <w:tcPr>
            <w:tcW w:type="dxa" w:w="1234"/>
          </w:tcPr>
          <w:p>
            <w:r>
              <w:t>最高奖次</w:t>
            </w:r>
          </w:p>
        </w:tc>
        <w:tc>
          <w:tcPr>
            <w:tcW w:type="dxa" w:w="1234"/>
          </w:tcPr>
          <w:p>
            <w:r>
              <w:t>80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60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次三奖次（不低于三等奖）</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一般(D类)</w:t>
            </w:r>
          </w:p>
        </w:tc>
        <w:tc>
          <w:tcPr>
            <w:tcW w:type="dxa" w:w="1234"/>
          </w:tcPr>
          <w:p>
            <w:r>
              <w:t>最高奖次</w:t>
            </w:r>
          </w:p>
        </w:tc>
        <w:tc>
          <w:tcPr>
            <w:tcW w:type="dxa" w:w="1234"/>
          </w:tcPr>
          <w:p>
            <w:r>
              <w:t>60</w:t>
            </w:r>
          </w:p>
        </w:tc>
        <w:tc>
          <w:tcPr>
            <w:tcW w:type="dxa" w:w="1234"/>
          </w:tcPr>
          <w:p/>
        </w:tc>
        <w:tc>
          <w:tcPr>
            <w:tcW w:type="dxa" w:w="1234"/>
          </w:tcPr>
          <w:p/>
        </w:tc>
        <w:tc>
          <w:tcPr>
            <w:tcW w:type="dxa" w:w="1234"/>
          </w:tcPr>
          <w:p/>
        </w:tc>
        <w:tc>
          <w:tcPr>
            <w:tcW w:type="dxa" w:w="1234"/>
          </w:tcPr>
          <w:p/>
        </w:tc>
      </w:tr>
      <w:tr>
        <w:tc>
          <w:tcPr>
            <w:tcW w:type="dxa" w:w="1234"/>
          </w:tcPr>
          <w:p>
            <w:r>
              <w:t>次一奖次</w:t>
            </w:r>
          </w:p>
        </w:tc>
        <w:tc>
          <w:tcPr>
            <w:tcW w:type="dxa" w:w="1234"/>
          </w:tcPr>
          <w:p>
            <w:r>
              <w:t>40</w:t>
            </w: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次二奖次</w:t>
            </w:r>
          </w:p>
        </w:tc>
        <w:tc>
          <w:tcPr>
            <w:tcW w:type="dxa" w:w="1234"/>
          </w:tcPr>
          <w:p>
            <w:r>
              <w:t>20</w:t>
            </w:r>
          </w:p>
        </w:tc>
        <w:tc>
          <w:tcPr>
            <w:tcW w:type="dxa" w:w="1234"/>
          </w:tcPr>
          <w:p/>
        </w:tc>
        <w:tc>
          <w:tcPr>
            <w:tcW w:type="dxa" w:w="1234"/>
          </w:tcPr>
          <w:p/>
        </w:tc>
        <w:tc>
          <w:tcPr>
            <w:tcW w:type="dxa" w:w="1234"/>
          </w:tcPr>
          <w:p/>
        </w:tc>
        <w:tc>
          <w:tcPr>
            <w:tcW w:type="dxa" w:w="1234"/>
          </w:tcPr>
          <w:p/>
        </w:tc>
        <w:tc>
          <w:tcPr>
            <w:tcW w:type="dxa" w:w="1234"/>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3.本实施细则由化学与分子工程学院推免工作小组负责解释。</w:t>
      </w:r>
    </w:p>
    <w:p>
      <w:r>
        <w:t>4.学院推免工作接受师生监督，如对推免工作有疑义、意见或建议，请及时向院推免工作小组反映。</w:t>
      </w:r>
    </w:p>
    <w:p>
      <w:r>
        <w:t>学院：025-58139471，chem@njtech.edu.cn</w:t>
      </w:r>
    </w:p>
    <w:p>
      <w:r>
        <w:t>附件：1 .推荐免试研究生资格申请表</w:t>
      </w:r>
    </w:p>
    <w:p>
      <w:r>
        <w:t>2.推荐免试研究生思想政治品德考核表</w:t>
      </w:r>
    </w:p>
    <w:p>
      <w:r>
        <w:t>化学与分子工程学院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