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生命科学学院_政策文件_未知日期</w:t>
      </w:r>
    </w:p>
    <w:p>
      <w:r>
        <w:t>Start||head</w:t>
      </w:r>
    </w:p>
    <w:p>
      <w:r>
        <w:t>End||head</w:t>
      </w:r>
    </w:p>
    <w:p>
      <w:r>
        <w:t>Start||nav</w:t>
      </w:r>
    </w:p>
    <w:p>
      <w:r>
        <w:t>aside导航</w:t>
      </w:r>
    </w:p>
    <w:p>
      <w:pPr>
        <w:pStyle w:val="Heading3"/>
      </w:pPr>
      <w:r>
        <w:t>导航</w:t>
      </w:r>
    </w:p>
    <w:p>
      <w:pPr>
        <w:pStyle w:val="ListBullet"/>
      </w:pPr>
      <w:r>
        <w:t>首页</w:t>
      </w:r>
    </w:p>
    <w:p>
      <w:pPr>
        <w:pStyle w:val="ListBullet"/>
      </w:pPr>
      <w:r>
        <w:t>学院概况学院简介机构设置教研平台教师名录</w:t>
      </w:r>
    </w:p>
    <w:p>
      <w:pPr>
        <w:pStyle w:val="ListBullet"/>
      </w:pPr>
      <w:r>
        <w:t>学术研究科研信息学术交流</w:t>
      </w:r>
    </w:p>
    <w:p>
      <w:pPr>
        <w:pStyle w:val="ListBullet"/>
      </w:pPr>
      <w:r>
        <w:t>招生培养本科培养研究生培养研究生招生本科生开放日</w:t>
      </w:r>
    </w:p>
    <w:p>
      <w:pPr>
        <w:pStyle w:val="ListBullet"/>
      </w:pPr>
      <w:r>
        <w:t>人事动态学院招聘组织动态出国公示</w:t>
      </w:r>
    </w:p>
    <w:p>
      <w:pPr>
        <w:pStyle w:val="ListBullet"/>
      </w:pPr>
      <w:r>
        <w:t>学生工作</w:t>
      </w:r>
    </w:p>
    <w:p>
      <w:pPr>
        <w:pStyle w:val="ListBullet"/>
      </w:pPr>
      <w:r>
        <w:t>办事指南财务报销资产建账综合办公研究生教务文档下载实验动物管理安全工作安全规章安全知识通知新闻</w:t>
      </w:r>
    </w:p>
    <w:p>
      <w:pPr>
        <w:pStyle w:val="ListBullet"/>
      </w:pPr>
      <w:r>
        <w:t>校友会发展基金校友登记百年院庆</w:t>
      </w:r>
    </w:p>
    <w:p>
      <w:r>
        <w:t>End||nav</w:t>
      </w:r>
    </w:p>
    <w:p>
      <w:r>
        <w:t>Start||focus</w:t>
      </w:r>
    </w:p>
    <w:p>
      <w:r>
        <w:t>End||focus</w:t>
      </w:r>
    </w:p>
    <w:p>
      <w:r>
        <w:t>Start||content</w:t>
      </w:r>
    </w:p>
    <w:p>
      <w:pPr>
        <w:pStyle w:val="Heading3"/>
      </w:pPr>
      <w:r>
        <w:t>推免报名</w:t>
      </w:r>
    </w:p>
    <w:p>
      <w:pPr>
        <w:pStyle w:val="ListBullet"/>
      </w:pPr>
      <w:r>
        <w:t>当前位置：首页推免报名</w:t>
      </w:r>
    </w:p>
    <w:p>
      <w:pPr>
        <w:pStyle w:val="ListBullet"/>
      </w:pPr>
      <w:r>
        <w:t>推免报名</w:t>
      </w:r>
    </w:p>
    <w:p>
      <w:r>
        <w:t>End||content</w:t>
      </w:r>
    </w:p>
    <w:p>
      <w:r>
        <w:t>Start||footer</w:t>
      </w:r>
    </w:p>
    <w:p>
      <w:r>
        <w:t>End||footer</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