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2026年现代工程与应用科学学院推免名单公示（补偿计划）</w:t>
      </w:r>
    </w:p>
    <w:p>
      <w:pPr>
        <w:pStyle w:val="Heading3"/>
      </w:pPr>
      <w:r>
        <w:t>新闻动态</w:t>
      </w:r>
    </w:p>
    <w:p>
      <w:pPr>
        <w:pStyle w:val="ListBullet"/>
      </w:pPr>
      <w:r>
        <w:t>张晔课题组：伴随植物生长的金属... 2026-09-14</w:t>
      </w:r>
    </w:p>
    <w:p>
      <w:pPr>
        <w:pStyle w:val="ListBullet"/>
      </w:pPr>
      <w:r>
        <w:t>谭海仁教授团队：全钙钛矿三结太... 2026-09-10</w:t>
      </w:r>
    </w:p>
    <w:p>
      <w:pPr>
        <w:pStyle w:val="ListBullet"/>
      </w:pPr>
      <w:r>
        <w:t>李朝升、冯建勇、邹志刚院士团队... 2026-09-01</w:t>
      </w:r>
    </w:p>
    <w:p>
      <w:pPr>
        <w:pStyle w:val="ListBullet"/>
      </w:pPr>
      <w:r>
        <w:t>丁煜、周豪慎团队JACS：基于数据... 2026-08-31</w:t>
      </w:r>
    </w:p>
    <w:p>
      <w:pPr>
        <w:pStyle w:val="ListBullet"/>
      </w:pPr>
      <w:r>
        <w:t>南京大学师生赴香港多所高校开展... 2026-08-26</w:t>
      </w:r>
    </w:p>
    <w:p>
      <w:pPr>
        <w:pStyle w:val="ListBullet"/>
      </w:pPr>
      <w:r>
        <w:t>南京大学现代工程与应用科学学院... 2026-08-25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