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【公示】2026年天文与空间科学学院推免加分审核结果公示</w:t>
      </w:r>
    </w:p>
    <w:p>
      <w:r>
        <w:t>头部</w:t>
      </w:r>
    </w:p>
    <w:p>
      <w:r>
        <w:t>PC头部</w:t>
      </w:r>
    </w:p>
    <w:p>
      <w:r>
        <w:t>手机端头部</w:t>
      </w:r>
    </w:p>
    <w:p>
      <w:r>
        <w:t>CONTENT</w:t>
      </w:r>
    </w:p>
    <w:p>
      <w:r>
        <w:t>首页&gt;天文动态&gt;通知公告</w:t>
      </w:r>
    </w:p>
    <w:p>
      <w:pPr>
        <w:pStyle w:val="ListBullet"/>
      </w:pPr>
      <w:r>
        <w:t>发布时间：2026-09-10</w:t>
      </w:r>
    </w:p>
    <w:p>
      <w:pPr>
        <w:pStyle w:val="ListBullet"/>
      </w:pPr>
      <w:r>
        <w:t>字体大小：[大] [中] [小]</w:t>
      </w:r>
    </w:p>
    <w:p>
      <w:r>
        <w:t>根据《南京大学推荐优秀应届本科毕业生免试攻读研究生学分绩加分办法》及天文学院推免生遴选工作实施细则，经申请人答辩和专家审核小组审核结果，现对2026年推免生加分审核结果公示如下。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序号</w:t>
            </w:r>
          </w:p>
        </w:tc>
        <w:tc>
          <w:tcPr>
            <w:tcW w:type="dxa" w:w="1728"/>
          </w:tcPr>
          <w:p>
            <w:r>
              <w:t>姓名</w:t>
            </w:r>
          </w:p>
        </w:tc>
        <w:tc>
          <w:tcPr>
            <w:tcW w:type="dxa" w:w="1728"/>
          </w:tcPr>
          <w:p>
            <w:r>
              <w:t>学号</w:t>
            </w:r>
          </w:p>
        </w:tc>
        <w:tc>
          <w:tcPr>
            <w:tcW w:type="dxa" w:w="1728"/>
          </w:tcPr>
          <w:p>
            <w:r>
              <w:t>推免加分项目名称</w:t>
            </w:r>
          </w:p>
        </w:tc>
        <w:tc>
          <w:tcPr>
            <w:tcW w:type="dxa" w:w="1728"/>
          </w:tcPr>
          <w:p>
            <w:r>
              <w:t>相应加分分值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张元哲</w:t>
            </w:r>
          </w:p>
        </w:tc>
        <w:tc>
          <w:tcPr>
            <w:tcW w:type="dxa" w:w="1728"/>
          </w:tcPr>
          <w:p>
            <w:r>
              <w:t>231840117</w:t>
            </w:r>
          </w:p>
        </w:tc>
        <w:tc>
          <w:tcPr>
            <w:tcW w:type="dxa" w:w="1728"/>
          </w:tcPr>
          <w:p>
            <w:r>
              <w:t>高水平科研创新成果</w:t>
            </w:r>
          </w:p>
        </w:tc>
        <w:tc>
          <w:tcPr>
            <w:tcW w:type="dxa" w:w="1728"/>
          </w:tcPr>
          <w:p>
            <w:r>
              <w:t>0.1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范泽凯</w:t>
            </w:r>
          </w:p>
        </w:tc>
        <w:tc>
          <w:tcPr>
            <w:tcW w:type="dxa" w:w="1728"/>
          </w:tcPr>
          <w:p>
            <w:r>
              <w:t>231180100</w:t>
            </w:r>
          </w:p>
        </w:tc>
        <w:tc>
          <w:tcPr>
            <w:tcW w:type="dxa" w:w="1728"/>
          </w:tcPr>
          <w:p>
            <w:r>
              <w:t>高水平科研创新成果</w:t>
            </w:r>
          </w:p>
        </w:tc>
        <w:tc>
          <w:tcPr>
            <w:tcW w:type="dxa" w:w="1728"/>
          </w:tcPr>
          <w:p>
            <w:r>
              <w:t>0.05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王曦</w:t>
            </w:r>
          </w:p>
        </w:tc>
        <w:tc>
          <w:tcPr>
            <w:tcW w:type="dxa" w:w="1728"/>
          </w:tcPr>
          <w:p>
            <w:r>
              <w:t>221840241</w:t>
            </w:r>
          </w:p>
        </w:tc>
        <w:tc>
          <w:tcPr>
            <w:tcW w:type="dxa" w:w="1728"/>
          </w:tcPr>
          <w:p>
            <w:r>
              <w:t>高水平竞赛奖项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李析儒</w:t>
            </w:r>
          </w:p>
        </w:tc>
        <w:tc>
          <w:tcPr>
            <w:tcW w:type="dxa" w:w="1728"/>
          </w:tcPr>
          <w:p>
            <w:r>
              <w:t>231840281</w:t>
            </w:r>
          </w:p>
        </w:tc>
        <w:tc>
          <w:tcPr>
            <w:tcW w:type="dxa" w:w="1728"/>
          </w:tcPr>
          <w:p>
            <w:r>
              <w:t>高水平竞赛奖项</w:t>
            </w:r>
          </w:p>
        </w:tc>
        <w:tc>
          <w:tcPr>
            <w:tcW w:type="dxa" w:w="1728"/>
          </w:tcPr>
          <w:p>
            <w:r>
              <w:t>0</w:t>
            </w:r>
          </w:p>
        </w:tc>
      </w:tr>
    </w:tbl>
    <w:p>
      <w:r>
        <w:t>特此公示。</w:t>
      </w:r>
    </w:p>
    <w:p>
      <w:r>
        <w:t>若对公示结果有异议，请于9月12日15：00前与姜冰老师联系（电话83593325，电子邮件bjiang@nju.edu.cn）。</w:t>
      </w:r>
    </w:p>
    <w:p>
      <w:r>
        <w:t>附：</w:t>
      </w:r>
    </w:p>
    <w:p>
      <w:r>
        <w:t>天文与空间科学学院推免加分审核鉴定意见</w:t>
      </w:r>
    </w:p>
    <w:p>
      <w:r>
        <w:t>张元哲发表文章_AJ2026_171_355</w:t>
      </w:r>
    </w:p>
    <w:p>
      <w:r>
        <w:t>张元哲推荐信</w:t>
      </w:r>
    </w:p>
    <w:p>
      <w:r>
        <w:t>范泽凯发表文章_RAA2026_26_115015</w:t>
      </w:r>
    </w:p>
    <w:p>
      <w:r>
        <w:t>范泽凯科研加分推荐信</w:t>
      </w:r>
    </w:p>
    <w:p>
      <w:r>
        <w:t>李析儒_CUPT国赛证书</w:t>
      </w:r>
    </w:p>
    <w:p>
      <w:r>
        <w:t>王曦推免加分申请材料</w:t>
      </w:r>
    </w:p>
    <w:p>
      <w:r>
        <w:t>天文与空间科学学院</w:t>
      </w:r>
    </w:p>
    <w:p>
      <w:r>
        <w:t>2026年9月10日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上一篇：【公示】2026年天文与空间科学学院推免课程学分绩、推免综合学分绩及排序公示</w:t>
            </w:r>
          </w:p>
        </w:tc>
      </w:tr>
      <w:tr>
        <w:tc>
          <w:tcPr>
            <w:tcW w:type="dxa" w:w="8640"/>
          </w:tcPr>
          <w:p>
            <w:r>
              <w:t>下一篇：南京大学天文与空间科学学院2027年接收推荐免试研究生工作实施细则</w:t>
            </w:r>
          </w:p>
        </w:tc>
      </w:tr>
    </w:tbl>
    <w:p>
      <w:r>
        <w:t>底部</w:t>
      </w:r>
    </w:p>
    <w:p>
      <w:r>
        <w:t>底部</w:t>
      </w:r>
    </w:p>
    <w:p>
      <w:r>
        <w:t>Copyright ©南京大学天文与空间科学学院All Rights Reserved版权所有：南京大学苏ICP备05002851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