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【本科教学】动物医学院2026年推荐国家生命学院直博生专项免试研究生名单公示</w:t>
      </w:r>
    </w:p>
    <w:p>
      <w:r>
        <w:t>各位老师、同学：</w:t>
      </w:r>
    </w:p>
    <w:p>
      <w:r>
        <w:t>根据《南京农业大学关于做好2026年推荐优秀应届本科毕业生免试攻读研究生工作的通知》（校教发〔2025〕199号）精神，动物医学院按照要求成立学院推荐免试研究生工作领导小组，制定推荐免试研究生工作细则，在上报学校有关部门审核备案后，在学院网站正式发布。经学生个人申请，学院审核相关材料，学院推荐免试研究生工作小组讨论后，拟定推荐2026年国家生命学院直博生专项免试研究生名单（见下表），特此公示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学号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班级</w:t>
            </w:r>
          </w:p>
        </w:tc>
        <w:tc>
          <w:tcPr>
            <w:tcW w:type="dxa" w:w="960"/>
          </w:tcPr>
          <w:p>
            <w:r>
              <w:t>0.7GPA</w:t>
            </w:r>
          </w:p>
        </w:tc>
        <w:tc>
          <w:tcPr>
            <w:tcW w:type="dxa" w:w="960"/>
          </w:tcPr>
          <w:p>
            <w:r>
              <w:t>0.3综合素质绩点</w:t>
            </w:r>
          </w:p>
        </w:tc>
        <w:tc>
          <w:tcPr>
            <w:tcW w:type="dxa" w:w="960"/>
          </w:tcPr>
          <w:p>
            <w:r>
              <w:t>总成绩</w:t>
            </w:r>
          </w:p>
        </w:tc>
        <w:tc>
          <w:tcPr>
            <w:tcW w:type="dxa" w:w="960"/>
          </w:tcPr>
          <w:p>
            <w:r>
              <w:t>总排名</w:t>
            </w:r>
          </w:p>
        </w:tc>
        <w:tc>
          <w:tcPr>
            <w:tcW w:type="dxa" w:w="960"/>
          </w:tcPr>
          <w:p>
            <w:r>
              <w:t>备注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14321101</w:t>
            </w:r>
          </w:p>
        </w:tc>
        <w:tc>
          <w:tcPr>
            <w:tcW w:type="dxa" w:w="960"/>
          </w:tcPr>
          <w:p>
            <w:r>
              <w:t>于冰玥</w:t>
            </w:r>
          </w:p>
        </w:tc>
        <w:tc>
          <w:tcPr>
            <w:tcW w:type="dxa" w:w="960"/>
          </w:tcPr>
          <w:p>
            <w:r>
              <w:t>动医实验211</w:t>
            </w:r>
          </w:p>
        </w:tc>
        <w:tc>
          <w:tcPr>
            <w:tcW w:type="dxa" w:w="960"/>
          </w:tcPr>
          <w:p>
            <w:r>
              <w:t>2.639</w:t>
            </w:r>
          </w:p>
        </w:tc>
        <w:tc>
          <w:tcPr>
            <w:tcW w:type="dxa" w:w="960"/>
          </w:tcPr>
          <w:p>
            <w:r>
              <w:t>0.81</w:t>
            </w:r>
          </w:p>
        </w:tc>
        <w:tc>
          <w:tcPr>
            <w:tcW w:type="dxa" w:w="960"/>
          </w:tcPr>
          <w:p>
            <w:r>
              <w:t>3.449</w:t>
            </w:r>
          </w:p>
        </w:tc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直博专项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15121225</w:t>
            </w:r>
          </w:p>
        </w:tc>
        <w:tc>
          <w:tcPr>
            <w:tcW w:type="dxa" w:w="960"/>
          </w:tcPr>
          <w:p>
            <w:r>
              <w:t>郭新姿</w:t>
            </w:r>
          </w:p>
        </w:tc>
        <w:tc>
          <w:tcPr>
            <w:tcW w:type="dxa" w:w="960"/>
          </w:tcPr>
          <w:p>
            <w:r>
              <w:t>动物医学212</w:t>
            </w:r>
          </w:p>
        </w:tc>
        <w:tc>
          <w:tcPr>
            <w:tcW w:type="dxa" w:w="960"/>
          </w:tcPr>
          <w:p>
            <w:r>
              <w:t>2.758</w:t>
            </w:r>
          </w:p>
        </w:tc>
        <w:tc>
          <w:tcPr>
            <w:tcW w:type="dxa" w:w="960"/>
          </w:tcPr>
          <w:p>
            <w:r>
              <w:t>1.19</w:t>
            </w:r>
          </w:p>
        </w:tc>
        <w:tc>
          <w:tcPr>
            <w:tcW w:type="dxa" w:w="960"/>
          </w:tcPr>
          <w:p>
            <w:r>
              <w:t>3.948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直博专项</w:t>
            </w:r>
          </w:p>
        </w:tc>
      </w:tr>
    </w:tbl>
    <w:p>
      <w:r>
        <w:t>若有异议，请于9月9日17:30前向学院推荐免试研究生工作小组反映，联系电话：84395223（贾晓庆），84395179（李欣欣）。</w:t>
      </w:r>
    </w:p>
    <w:p>
      <w:r>
        <w:t>动物医学院</w:t>
      </w:r>
    </w:p>
    <w:p>
      <w:r>
        <w:t>202 5年9月9日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