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发布人: 发布日期: 2012-09-12 浏览次数: 15096</w:t>
      </w:r>
    </w:p>
    <w:p>
      <w:r>
        <w:t>根据教育部《关于做好2013年推荐优秀应届本科毕业生免试攻读硕士学位研究生工作的通知》和《南京农业大学推荐免试研究生（含“直博生”）工作实施办法》文件精神，参照学校《关于做好2013年推荐免试研究生（含“直博生”）工作的通知》有关规定，现将有关2013年我院应届本科生推荐免试硕士研究生工作的要求和工作程序通知如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