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公共管理学院推荐免试研究生工作方案</w:t>
      </w:r>
    </w:p>
    <w:p>
      <w:r>
        <w:t>移动端导航开始</w:t>
      </w:r>
    </w:p>
    <w:p>
      <w:r>
        <w:t>移动端导航结束</w:t>
      </w:r>
    </w:p>
    <w:p>
      <w:pPr>
        <w:pStyle w:val="ListBullet"/>
      </w:pPr>
      <w:r>
        <w:t>日期：2023年09月07日</w:t>
      </w:r>
    </w:p>
    <w:p>
      <w:pPr>
        <w:pStyle w:val="ListBullet"/>
      </w:pPr>
      <w:r>
        <w:t>编辑：汪浩</w:t>
      </w:r>
    </w:p>
    <w:p>
      <w:pPr>
        <w:pStyle w:val="ListBullet"/>
      </w:pPr>
      <w:r>
        <w:t>浏览次数: 2486</w:t>
      </w:r>
    </w:p>
    <w:p>
      <w:pPr>
        <w:pStyle w:val="ListBullet"/>
      </w:pPr>
      <w:r>
        <w:t>【字号：大中小】</w:t>
      </w:r>
    </w:p>
    <w:p>
      <w:pPr>
        <w:pStyle w:val="ListBullet"/>
      </w:pPr>
      <w:r>
        <w:t>打印本页</w:t>
      </w:r>
    </w:p>
    <w:p>
      <w:r>
        <w:t>根据《南京农业大学关于做好推荐优秀应届本科毕业生免试攻读研究生工作的通知》等文件精神，经学院党委会议讨论通过，现将《公共管理学院推荐免试研究生工作方案》进行公布，本方案自2022级本科生推荐免试研究生工作开始实施。</w:t>
      </w:r>
    </w:p>
    <w:p>
      <w:pPr>
        <w:pStyle w:val="ListBullet"/>
      </w:pPr>
      <w:r>
        <w:t>附件【公共管理学院推荐免试研究生工作方案.doc】已下载1739次</w:t>
      </w:r>
    </w:p>
    <w:p>
      <w:pPr>
        <w:pStyle w:val="ListBullet"/>
      </w:pPr>
      <w:r>
        <w:t>上一篇​公共管理学院2023-2024学年家庭经济情况认定结果</w:t>
      </w:r>
    </w:p>
    <w:p>
      <w:pPr>
        <w:pStyle w:val="ListBullet"/>
      </w:pPr>
      <w:r>
        <w:t>下一篇公共管理学院2022级新生班级团务助理评优公示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