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关于《信息管理学院2026年推荐优秀应届本科毕业生免试攻读研究生工作方案》的公示</w:t>
      </w:r>
    </w:p>
    <w:p>
      <w:r>
        <w:t>根据《关于开展202 6年推荐优秀应届本科毕业生免试攻读研究生学院工作方案修订工作的通知》精神，经学院推荐免试攻读研究生工作领导小组研究审议，已对本院202 6年推荐优秀应届本科毕业生免试攻读硕士学位的推荐条件和综合评价方案进行修订。</w:t>
      </w:r>
    </w:p>
    <w:p>
      <w:r>
        <w:t>现对修订方案予以公示，公示时间：2025年3月17日至3月21日</w:t>
      </w:r>
    </w:p>
    <w:p>
      <w:r>
        <w:t>如有异议，请于3月21日下班前反馈。</w:t>
      </w:r>
    </w:p>
    <w:p>
      <w:r>
        <w:t>联系人：秦可蓉联系电话：025-84395492/58606573邮箱：qinkerong@njau.edu.cn</w:t>
      </w:r>
    </w:p>
    <w:p>
      <w:r>
        <w:t>信息管理学院</w:t>
      </w:r>
    </w:p>
    <w:p>
      <w:r>
        <w:t>2025年3月17日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