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ABC6B">
      <w:pPr>
        <w:adjustRightInd w:val="0"/>
        <w:snapToGrid w:val="0"/>
        <w:spacing w:line="400" w:lineRule="exact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南京信息工程大学推荐免试研究生申请表</w:t>
      </w:r>
    </w:p>
    <w:p w14:paraId="431B25DE">
      <w:pPr>
        <w:adjustRightInd w:val="0"/>
        <w:snapToGrid w:val="0"/>
        <w:spacing w:line="400" w:lineRule="exact"/>
        <w:jc w:val="center"/>
        <w:rPr>
          <w:rFonts w:ascii="黑体" w:eastAsia="黑体"/>
          <w:b/>
          <w:sz w:val="28"/>
          <w:szCs w:val="28"/>
        </w:rPr>
      </w:pPr>
    </w:p>
    <w:tbl>
      <w:tblPr>
        <w:tblStyle w:val="5"/>
        <w:tblW w:w="91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8"/>
        <w:gridCol w:w="1949"/>
        <w:gridCol w:w="1146"/>
        <w:gridCol w:w="2201"/>
        <w:gridCol w:w="1059"/>
        <w:gridCol w:w="1562"/>
      </w:tblGrid>
      <w:tr w14:paraId="265B7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1218" w:type="dxa"/>
            <w:vAlign w:val="center"/>
          </w:tcPr>
          <w:p w14:paraId="03889D0E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 名</w:t>
            </w:r>
          </w:p>
        </w:tc>
        <w:tc>
          <w:tcPr>
            <w:tcW w:w="1949" w:type="dxa"/>
            <w:vAlign w:val="center"/>
          </w:tcPr>
          <w:p w14:paraId="2AFDC8AD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</w:p>
        </w:tc>
        <w:tc>
          <w:tcPr>
            <w:tcW w:w="1146" w:type="dxa"/>
            <w:vAlign w:val="center"/>
          </w:tcPr>
          <w:p w14:paraId="65085D3A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 号</w:t>
            </w:r>
          </w:p>
        </w:tc>
        <w:tc>
          <w:tcPr>
            <w:tcW w:w="2201" w:type="dxa"/>
            <w:vAlign w:val="center"/>
          </w:tcPr>
          <w:p w14:paraId="0CED65BF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</w:p>
        </w:tc>
        <w:tc>
          <w:tcPr>
            <w:tcW w:w="1059" w:type="dxa"/>
            <w:vAlign w:val="center"/>
          </w:tcPr>
          <w:p w14:paraId="0A65048A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1562" w:type="dxa"/>
            <w:vAlign w:val="center"/>
          </w:tcPr>
          <w:p w14:paraId="606BE5CB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</w:p>
        </w:tc>
      </w:tr>
      <w:tr w14:paraId="20427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  <w:jc w:val="center"/>
        </w:trPr>
        <w:tc>
          <w:tcPr>
            <w:tcW w:w="1218" w:type="dxa"/>
            <w:vAlign w:val="center"/>
          </w:tcPr>
          <w:p w14:paraId="1E00C8BE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 院</w:t>
            </w:r>
          </w:p>
        </w:tc>
        <w:tc>
          <w:tcPr>
            <w:tcW w:w="1949" w:type="dxa"/>
            <w:vAlign w:val="center"/>
          </w:tcPr>
          <w:p w14:paraId="1F21F372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法学与公共管理学院、应急管理学院</w:t>
            </w:r>
          </w:p>
        </w:tc>
        <w:tc>
          <w:tcPr>
            <w:tcW w:w="1146" w:type="dxa"/>
            <w:vAlign w:val="center"/>
          </w:tcPr>
          <w:p w14:paraId="74852EC2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 业</w:t>
            </w:r>
          </w:p>
        </w:tc>
        <w:tc>
          <w:tcPr>
            <w:tcW w:w="2201" w:type="dxa"/>
            <w:vAlign w:val="center"/>
          </w:tcPr>
          <w:p w14:paraId="345FBA38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</w:p>
        </w:tc>
        <w:tc>
          <w:tcPr>
            <w:tcW w:w="1059" w:type="dxa"/>
            <w:vAlign w:val="center"/>
          </w:tcPr>
          <w:p w14:paraId="5777C5FE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1562" w:type="dxa"/>
            <w:vAlign w:val="center"/>
          </w:tcPr>
          <w:p w14:paraId="28F37E56">
            <w:pPr>
              <w:adjustRightInd w:val="0"/>
              <w:snapToGrid w:val="0"/>
              <w:spacing w:before="48" w:beforeLines="20" w:after="48" w:afterLines="20" w:line="360" w:lineRule="exact"/>
              <w:jc w:val="center"/>
              <w:rPr>
                <w:szCs w:val="21"/>
              </w:rPr>
            </w:pPr>
          </w:p>
        </w:tc>
      </w:tr>
      <w:tr w14:paraId="30354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9" w:hRule="atLeast"/>
          <w:jc w:val="center"/>
        </w:trPr>
        <w:tc>
          <w:tcPr>
            <w:tcW w:w="1218" w:type="dxa"/>
            <w:vAlign w:val="center"/>
          </w:tcPr>
          <w:p w14:paraId="305B68F1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</w:p>
          <w:p w14:paraId="3DD5C3E3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学生陈述（不超过150字）</w:t>
            </w:r>
          </w:p>
          <w:p w14:paraId="4CC8A93D">
            <w:pPr>
              <w:adjustRightInd w:val="0"/>
              <w:snapToGrid w:val="0"/>
              <w:spacing w:before="20" w:after="20" w:line="360" w:lineRule="exact"/>
              <w:jc w:val="center"/>
              <w:rPr>
                <w:szCs w:val="21"/>
              </w:rPr>
            </w:pPr>
          </w:p>
        </w:tc>
        <w:tc>
          <w:tcPr>
            <w:tcW w:w="7917" w:type="dxa"/>
            <w:gridSpan w:val="5"/>
          </w:tcPr>
          <w:p w14:paraId="491177D4">
            <w:pPr>
              <w:adjustRightInd w:val="0"/>
              <w:snapToGrid w:val="0"/>
              <w:spacing w:before="48" w:beforeLines="20" w:after="48" w:afterLines="20" w:line="360" w:lineRule="exact"/>
              <w:rPr>
                <w:bCs/>
              </w:rPr>
            </w:pPr>
          </w:p>
          <w:p w14:paraId="3E2EE4B8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bCs/>
              </w:rPr>
            </w:pPr>
          </w:p>
          <w:p w14:paraId="2809457B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rFonts w:hint="eastAsia"/>
                <w:bCs/>
              </w:rPr>
            </w:pPr>
          </w:p>
          <w:p w14:paraId="63D30EEF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rFonts w:hint="eastAsia"/>
                <w:bCs/>
              </w:rPr>
            </w:pPr>
          </w:p>
          <w:p w14:paraId="32F0E5FB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rFonts w:hint="eastAsia"/>
                <w:bCs/>
              </w:rPr>
            </w:pPr>
          </w:p>
          <w:p w14:paraId="5EB38B06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bCs/>
              </w:rPr>
            </w:pPr>
          </w:p>
          <w:p w14:paraId="06BB42F9">
            <w:pPr>
              <w:adjustRightInd w:val="0"/>
              <w:snapToGrid w:val="0"/>
              <w:spacing w:before="48" w:beforeLines="20" w:after="48" w:afterLines="20" w:line="360" w:lineRule="exact"/>
              <w:ind w:firstLine="3465" w:firstLineChars="1650"/>
              <w:jc w:val="left"/>
              <w:rPr>
                <w:bCs/>
              </w:rPr>
            </w:pPr>
          </w:p>
          <w:p w14:paraId="59050247">
            <w:pPr>
              <w:adjustRightInd w:val="0"/>
              <w:snapToGrid w:val="0"/>
              <w:spacing w:before="48" w:beforeLines="20" w:after="48" w:afterLines="20" w:line="360" w:lineRule="exact"/>
              <w:jc w:val="left"/>
              <w:rPr>
                <w:bCs/>
              </w:rPr>
            </w:pPr>
          </w:p>
        </w:tc>
      </w:tr>
      <w:tr w14:paraId="71C2F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  <w:jc w:val="center"/>
        </w:trPr>
        <w:tc>
          <w:tcPr>
            <w:tcW w:w="1218" w:type="dxa"/>
            <w:vAlign w:val="center"/>
          </w:tcPr>
          <w:p w14:paraId="067E5E30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学生科研成果及竞赛获奖等情况</w:t>
            </w:r>
          </w:p>
        </w:tc>
        <w:tc>
          <w:tcPr>
            <w:tcW w:w="7917" w:type="dxa"/>
            <w:gridSpan w:val="5"/>
          </w:tcPr>
          <w:p w14:paraId="38F01508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（仅列</w:t>
            </w:r>
            <w:r>
              <w:rPr>
                <w:szCs w:val="21"/>
              </w:rPr>
              <w:t>可加分成果</w:t>
            </w:r>
            <w:r>
              <w:rPr>
                <w:rFonts w:hint="eastAsia"/>
                <w:szCs w:val="21"/>
              </w:rPr>
              <w:t>，每方面成果只填一项）</w:t>
            </w:r>
          </w:p>
          <w:p w14:paraId="6D639338">
            <w:pPr>
              <w:adjustRightInd w:val="0"/>
              <w:snapToGrid w:val="0"/>
              <w:spacing w:before="48" w:beforeLines="20" w:after="48" w:afterLines="20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1、</w:t>
            </w:r>
          </w:p>
          <w:p w14:paraId="2013B7D8">
            <w:pPr>
              <w:adjustRightInd w:val="0"/>
              <w:snapToGrid w:val="0"/>
              <w:spacing w:before="48" w:beforeLines="20" w:after="48" w:afterLines="20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2、</w:t>
            </w:r>
          </w:p>
          <w:p w14:paraId="2F808D8C">
            <w:pPr>
              <w:adjustRightInd w:val="0"/>
              <w:snapToGrid w:val="0"/>
              <w:spacing w:before="48" w:beforeLines="20" w:after="48" w:afterLines="20" w:line="360" w:lineRule="exact"/>
              <w:rPr>
                <w:bCs/>
              </w:rPr>
            </w:pPr>
            <w:r>
              <w:rPr>
                <w:rFonts w:hint="eastAsia"/>
                <w:bCs/>
              </w:rPr>
              <w:t>3、</w:t>
            </w:r>
          </w:p>
        </w:tc>
      </w:tr>
      <w:tr w14:paraId="7E4A8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9" w:hRule="atLeast"/>
          <w:jc w:val="center"/>
        </w:trPr>
        <w:tc>
          <w:tcPr>
            <w:tcW w:w="1218" w:type="dxa"/>
            <w:vAlign w:val="center"/>
          </w:tcPr>
          <w:p w14:paraId="231CBF6A">
            <w:pPr>
              <w:adjustRightInd w:val="0"/>
              <w:snapToGrid w:val="0"/>
              <w:spacing w:before="20" w:after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承诺声明</w:t>
            </w:r>
          </w:p>
        </w:tc>
        <w:tc>
          <w:tcPr>
            <w:tcW w:w="7917" w:type="dxa"/>
            <w:gridSpan w:val="5"/>
          </w:tcPr>
          <w:p w14:paraId="28E951E7">
            <w:pPr>
              <w:ind w:firstLine="420" w:firstLineChars="200"/>
              <w:rPr>
                <w:rFonts w:hint="eastAsia" w:asciiTheme="minorEastAsia" w:hAnsiTheme="minorEastAsia" w:eastAsiaTheme="minorEastAsia"/>
                <w:szCs w:val="21"/>
              </w:rPr>
            </w:pPr>
          </w:p>
          <w:p w14:paraId="0960796B">
            <w:pPr>
              <w:spacing w:line="360" w:lineRule="exact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本人了解并理解学校的推免生名额是宝贵且有限的资源，为此，我愿意做出如下承诺：</w:t>
            </w:r>
          </w:p>
          <w:p w14:paraId="551EB9BD">
            <w:pPr>
              <w:spacing w:line="360" w:lineRule="exac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本人所填写信息真实有效；</w:t>
            </w:r>
          </w:p>
          <w:p w14:paraId="6C21080D">
            <w:pPr>
              <w:adjustRightInd w:val="0"/>
              <w:snapToGrid w:val="0"/>
              <w:spacing w:before="20" w:after="20" w:line="360" w:lineRule="exac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2.在本人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获得推免生资格后，不放弃推免生资格，不参加就业分配，不申请出国；</w:t>
            </w:r>
          </w:p>
          <w:p w14:paraId="4A3ED4A1">
            <w:pPr>
              <w:spacing w:line="360" w:lineRule="exac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3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.本人愿意遵守上述规定，如因各种原因放弃推免生资格，愿意接受学校有关处理，包括将本承诺书函告本人所去单位。</w:t>
            </w:r>
          </w:p>
          <w:p w14:paraId="20E7F910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                                      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签名：</w:t>
            </w:r>
          </w:p>
        </w:tc>
      </w:tr>
      <w:tr w14:paraId="2F91B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2" w:hRule="atLeast"/>
          <w:jc w:val="center"/>
        </w:trPr>
        <w:tc>
          <w:tcPr>
            <w:tcW w:w="1218" w:type="dxa"/>
            <w:vAlign w:val="center"/>
          </w:tcPr>
          <w:p w14:paraId="5E933001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学业</w:t>
            </w:r>
            <w:r>
              <w:rPr>
                <w:rFonts w:ascii="宋体" w:hAnsi="宋体"/>
                <w:szCs w:val="21"/>
              </w:rPr>
              <w:t>成绩情况</w:t>
            </w:r>
          </w:p>
        </w:tc>
        <w:tc>
          <w:tcPr>
            <w:tcW w:w="7917" w:type="dxa"/>
            <w:gridSpan w:val="5"/>
          </w:tcPr>
          <w:p w14:paraId="4FA58E06">
            <w:pPr>
              <w:adjustRightInd w:val="0"/>
              <w:snapToGrid w:val="0"/>
              <w:spacing w:before="48" w:beforeLines="20" w:after="48" w:afterLines="20" w:line="360" w:lineRule="exact"/>
              <w:ind w:firstLine="420" w:firstLineChars="200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申请人所学专业总人数为</w:t>
            </w:r>
            <w:r>
              <w:rPr>
                <w:bCs/>
                <w:u w:val="single"/>
              </w:rPr>
              <w:t xml:space="preserve">     </w:t>
            </w:r>
            <w:r>
              <w:rPr>
                <w:rFonts w:hint="eastAsia"/>
                <w:bCs/>
              </w:rPr>
              <w:t>人，前</w:t>
            </w:r>
            <w:r>
              <w:rPr>
                <w:bCs/>
              </w:rPr>
              <w:t>三</w:t>
            </w:r>
            <w:r>
              <w:rPr>
                <w:rFonts w:hint="eastAsia"/>
                <w:bCs/>
              </w:rPr>
              <w:t>学</w:t>
            </w:r>
            <w:r>
              <w:rPr>
                <w:bCs/>
              </w:rPr>
              <w:t>年必修课</w:t>
            </w:r>
            <w:r>
              <w:rPr>
                <w:rFonts w:hint="eastAsia"/>
                <w:bCs/>
              </w:rPr>
              <w:t>（不含</w:t>
            </w:r>
            <w:r>
              <w:rPr>
                <w:bCs/>
              </w:rPr>
              <w:t>体育</w:t>
            </w:r>
            <w:r>
              <w:rPr>
                <w:rFonts w:hint="eastAsia"/>
                <w:bCs/>
              </w:rPr>
              <w:t>）首考</w:t>
            </w:r>
            <w:r>
              <w:rPr>
                <w:bCs/>
              </w:rPr>
              <w:t>加权平均成绩</w:t>
            </w:r>
            <w:r>
              <w:rPr>
                <w:rFonts w:hint="eastAsia"/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，</w:t>
            </w:r>
            <w:r>
              <w:rPr>
                <w:bCs/>
              </w:rPr>
              <w:t>加权平均成绩</w:t>
            </w:r>
            <w:r>
              <w:rPr>
                <w:rFonts w:hint="eastAsia"/>
                <w:bCs/>
              </w:rPr>
              <w:t>专业</w:t>
            </w:r>
            <w:r>
              <w:rPr>
                <w:bCs/>
              </w:rPr>
              <w:t>排名</w:t>
            </w:r>
            <w:r>
              <w:rPr>
                <w:rFonts w:hint="eastAsia"/>
                <w:bCs/>
              </w:rPr>
              <w:t>第</w:t>
            </w:r>
            <w:r>
              <w:rPr>
                <w:bCs/>
                <w:u w:val="single"/>
              </w:rPr>
              <w:t xml:space="preserve">    </w:t>
            </w:r>
            <w:r>
              <w:rPr>
                <w:rFonts w:hint="eastAsia"/>
                <w:bCs/>
              </w:rPr>
              <w:t>名，专业</w:t>
            </w:r>
            <w:r>
              <w:rPr>
                <w:bCs/>
              </w:rPr>
              <w:t>排名</w:t>
            </w:r>
            <w:r>
              <w:rPr>
                <w:rFonts w:hint="eastAsia"/>
                <w:bCs/>
              </w:rPr>
              <w:t>位列年级前</w:t>
            </w:r>
            <w:r>
              <w:rPr>
                <w:bCs/>
                <w:u w:val="single"/>
              </w:rPr>
              <w:t xml:space="preserve">    </w:t>
            </w:r>
            <w:r>
              <w:rPr>
                <w:bCs/>
              </w:rPr>
              <w:t>%</w:t>
            </w:r>
            <w:r>
              <w:rPr>
                <w:rFonts w:hint="eastAsia"/>
                <w:bCs/>
              </w:rPr>
              <w:t>。</w:t>
            </w:r>
            <w:r>
              <w:rPr>
                <w:rFonts w:hint="eastAsia"/>
                <w:szCs w:val="21"/>
              </w:rPr>
              <w:t>CET4成绩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，CET</w:t>
            </w:r>
            <w:r>
              <w:rPr>
                <w:szCs w:val="21"/>
              </w:rPr>
              <w:t>6</w:t>
            </w:r>
            <w:r>
              <w:rPr>
                <w:rFonts w:hint="eastAsia"/>
                <w:szCs w:val="21"/>
              </w:rPr>
              <w:t>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，专业英语四级成绩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，雅思或托福成绩</w:t>
            </w:r>
            <w:r>
              <w:rPr>
                <w:rFonts w:hint="eastAsia"/>
                <w:szCs w:val="21"/>
                <w:u w:val="single"/>
              </w:rPr>
              <w:t xml:space="preserve">      </w:t>
            </w:r>
            <w:r>
              <w:rPr>
                <w:rFonts w:hint="eastAsia"/>
                <w:szCs w:val="21"/>
              </w:rPr>
              <w:t>。</w:t>
            </w:r>
          </w:p>
          <w:p w14:paraId="1D465918">
            <w:pPr>
              <w:adjustRightInd w:val="0"/>
              <w:snapToGrid w:val="0"/>
              <w:spacing w:before="48" w:beforeLines="20" w:after="48" w:afterLines="20" w:line="360" w:lineRule="exact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是否</w:t>
            </w:r>
            <w:r>
              <w:rPr>
                <w:bCs/>
              </w:rPr>
              <w:t>有</w:t>
            </w:r>
            <w:r>
              <w:rPr>
                <w:rFonts w:hint="eastAsia"/>
                <w:bCs/>
              </w:rPr>
              <w:t>首考</w:t>
            </w:r>
            <w:r>
              <w:rPr>
                <w:bCs/>
              </w:rPr>
              <w:t>不及格</w:t>
            </w:r>
            <w:r>
              <w:rPr>
                <w:rFonts w:hint="eastAsia"/>
                <w:bCs/>
              </w:rPr>
              <w:t>的</w:t>
            </w:r>
            <w:r>
              <w:rPr>
                <w:bCs/>
              </w:rPr>
              <w:t>必修课</w:t>
            </w:r>
            <w:r>
              <w:rPr>
                <w:rFonts w:hint="eastAsia"/>
                <w:bCs/>
              </w:rPr>
              <w:t>程：</w:t>
            </w:r>
            <w:r>
              <w:rPr>
                <w:rFonts w:hint="eastAsia" w:ascii="MS Mincho" w:hAnsi="MS Mincho" w:eastAsia="MS Mincho"/>
                <w:bCs/>
              </w:rPr>
              <w:t>☐</w:t>
            </w:r>
            <w:r>
              <w:rPr>
                <w:rFonts w:hint="eastAsia"/>
                <w:bCs/>
              </w:rPr>
              <w:t xml:space="preserve">是   </w:t>
            </w:r>
            <w:r>
              <w:rPr>
                <w:rFonts w:hint="eastAsia" w:ascii="MS Mincho" w:hAnsi="MS Mincho" w:eastAsia="MS Mincho"/>
                <w:bCs/>
              </w:rPr>
              <w:t>☐</w:t>
            </w:r>
            <w:r>
              <w:rPr>
                <w:rFonts w:hint="eastAsia"/>
                <w:bCs/>
              </w:rPr>
              <w:t>否</w:t>
            </w:r>
          </w:p>
          <w:p w14:paraId="2ED4AA30">
            <w:pPr>
              <w:adjustRightInd w:val="0"/>
              <w:snapToGrid w:val="0"/>
              <w:spacing w:before="48" w:beforeLines="20" w:after="48" w:afterLines="20" w:line="360" w:lineRule="exact"/>
              <w:ind w:firstLine="4410" w:firstLineChars="2100"/>
              <w:jc w:val="left"/>
              <w:rPr>
                <w:bCs/>
              </w:rPr>
            </w:pPr>
            <w:r>
              <w:rPr>
                <w:rFonts w:hint="eastAsia"/>
                <w:bCs/>
              </w:rPr>
              <w:t>教学</w:t>
            </w:r>
            <w:r>
              <w:rPr>
                <w:bCs/>
              </w:rPr>
              <w:t>秘书</w:t>
            </w:r>
            <w:r>
              <w:rPr>
                <w:rFonts w:hint="eastAsia"/>
                <w:bCs/>
              </w:rPr>
              <w:t>（</w:t>
            </w:r>
            <w:r>
              <w:rPr>
                <w:bCs/>
              </w:rPr>
              <w:t>签字</w:t>
            </w:r>
            <w:r>
              <w:rPr>
                <w:rFonts w:hint="eastAsia"/>
                <w:bCs/>
              </w:rPr>
              <w:t>）</w:t>
            </w:r>
            <w:r>
              <w:rPr>
                <w:bCs/>
              </w:rPr>
              <w:t>：</w:t>
            </w:r>
          </w:p>
        </w:tc>
      </w:tr>
      <w:tr w14:paraId="197EA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1218" w:type="dxa"/>
            <w:vAlign w:val="center"/>
          </w:tcPr>
          <w:p w14:paraId="0518AA04">
            <w:pPr>
              <w:adjustRightInd w:val="0"/>
              <w:snapToGrid w:val="0"/>
              <w:spacing w:before="20" w:after="20"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思想</w:t>
            </w:r>
            <w:r>
              <w:rPr>
                <w:rFonts w:ascii="宋体" w:hAnsi="宋体"/>
                <w:szCs w:val="21"/>
              </w:rPr>
              <w:t>品德鉴定</w:t>
            </w:r>
          </w:p>
        </w:tc>
        <w:tc>
          <w:tcPr>
            <w:tcW w:w="7917" w:type="dxa"/>
            <w:gridSpan w:val="5"/>
          </w:tcPr>
          <w:p w14:paraId="3F50A4EC">
            <w:pPr>
              <w:adjustRightInd w:val="0"/>
              <w:snapToGrid w:val="0"/>
              <w:spacing w:before="20" w:after="20" w:line="360" w:lineRule="exact"/>
              <w:rPr>
                <w:szCs w:val="21"/>
                <w:highlight w:val="yellow"/>
              </w:rPr>
            </w:pPr>
            <w:r>
              <w:rPr>
                <w:rFonts w:hint="eastAsia"/>
                <w:szCs w:val="21"/>
                <w:highlight w:val="none"/>
              </w:rPr>
              <w:t>思想品德</w:t>
            </w:r>
            <w:r>
              <w:rPr>
                <w:szCs w:val="21"/>
                <w:highlight w:val="none"/>
              </w:rPr>
              <w:t>表现：</w:t>
            </w:r>
            <w:r>
              <w:rPr>
                <w:rFonts w:hint="eastAsia"/>
                <w:szCs w:val="21"/>
                <w:highlight w:val="none"/>
              </w:rPr>
              <w:t xml:space="preserve">在校期间，该生从多方面严格要求自己。思想上，该生拥护党的路线方针政策，与党中央保持一致；学习上，该生态度端正，努力进取，不断提升专业素养；生活中，尊敬师长，与同学相处融洽。总体上，该生是一名具有较高综合素质的大学生。           </w:t>
            </w:r>
          </w:p>
          <w:p w14:paraId="10814512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受</w:t>
            </w:r>
            <w:r>
              <w:rPr>
                <w:szCs w:val="21"/>
              </w:rPr>
              <w:t>纪律处分情况：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  <w:lang w:val="en-US" w:eastAsia="zh-CN"/>
              </w:rPr>
              <w:t>无</w:t>
            </w:r>
            <w:r>
              <w:rPr>
                <w:rFonts w:hint="eastAsia"/>
                <w:szCs w:val="21"/>
              </w:rPr>
              <w:t xml:space="preserve">   学生综合测评排名： 第一学年    ，第二学年   </w:t>
            </w:r>
          </w:p>
          <w:p w14:paraId="4A4378D0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</w:t>
            </w:r>
            <w:r>
              <w:rPr>
                <w:szCs w:val="21"/>
              </w:rPr>
              <w:t xml:space="preserve">                                       </w:t>
            </w:r>
            <w:r>
              <w:rPr>
                <w:rFonts w:hint="eastAsia"/>
                <w:szCs w:val="21"/>
              </w:rPr>
              <w:t>辅导员（</w:t>
            </w:r>
            <w:r>
              <w:rPr>
                <w:szCs w:val="21"/>
              </w:rPr>
              <w:t>签字</w:t>
            </w:r>
            <w:r>
              <w:rPr>
                <w:rFonts w:hint="eastAsia"/>
                <w:szCs w:val="21"/>
              </w:rPr>
              <w:t>）</w:t>
            </w:r>
            <w:r>
              <w:rPr>
                <w:szCs w:val="21"/>
              </w:rPr>
              <w:t>：</w:t>
            </w:r>
          </w:p>
        </w:tc>
      </w:tr>
      <w:tr w14:paraId="4C22E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  <w:jc w:val="center"/>
        </w:trPr>
        <w:tc>
          <w:tcPr>
            <w:tcW w:w="1218" w:type="dxa"/>
            <w:vAlign w:val="center"/>
          </w:tcPr>
          <w:p w14:paraId="2A40E064">
            <w:pPr>
              <w:adjustRightInd w:val="0"/>
              <w:snapToGrid w:val="0"/>
              <w:spacing w:before="20" w:after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学生加分成果考核鉴定</w:t>
            </w:r>
            <w:r>
              <w:rPr>
                <w:szCs w:val="21"/>
              </w:rPr>
              <w:t>意见</w:t>
            </w:r>
          </w:p>
        </w:tc>
        <w:tc>
          <w:tcPr>
            <w:tcW w:w="7917" w:type="dxa"/>
            <w:gridSpan w:val="5"/>
            <w:vAlign w:val="center"/>
          </w:tcPr>
          <w:p w14:paraId="15ED338C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</w:rPr>
              <w:t>（从</w:t>
            </w:r>
            <w:r>
              <w:t>抄袭、造假、冒名及有名无实</w:t>
            </w:r>
            <w:r>
              <w:rPr>
                <w:rFonts w:hint="eastAsia"/>
              </w:rPr>
              <w:t>等方面审查，并</w:t>
            </w:r>
            <w:r>
              <w:rPr>
                <w:rFonts w:hint="eastAsia"/>
                <w:b/>
              </w:rPr>
              <w:t>务必签署鉴定意见</w:t>
            </w:r>
            <w:r>
              <w:rPr>
                <w:rFonts w:hint="eastAsia"/>
              </w:rPr>
              <w:t>）</w:t>
            </w:r>
          </w:p>
          <w:p w14:paraId="47DF45D2">
            <w:pPr>
              <w:adjustRightInd w:val="0"/>
              <w:snapToGrid w:val="0"/>
              <w:spacing w:before="20" w:after="20" w:line="36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经考核组审查无抄袭、造假、冒名及有名无实等方面问题，考核组成员一致同意推荐。</w:t>
            </w:r>
          </w:p>
          <w:p w14:paraId="13D3C9A1">
            <w:pPr>
              <w:adjustRightInd w:val="0"/>
              <w:snapToGrid w:val="0"/>
              <w:spacing w:before="20" w:after="20" w:line="360" w:lineRule="exact"/>
              <w:rPr>
                <w:rFonts w:hint="eastAsia"/>
                <w:szCs w:val="21"/>
              </w:rPr>
            </w:pPr>
          </w:p>
          <w:p w14:paraId="52F12922">
            <w:pPr>
              <w:adjustRightInd w:val="0"/>
              <w:snapToGrid w:val="0"/>
              <w:spacing w:before="20" w:after="20" w:line="360" w:lineRule="exact"/>
              <w:rPr>
                <w:rFonts w:hint="eastAsia"/>
                <w:szCs w:val="21"/>
              </w:rPr>
            </w:pPr>
          </w:p>
          <w:p w14:paraId="08C3E834">
            <w:pPr>
              <w:adjustRightInd w:val="0"/>
              <w:snapToGrid w:val="0"/>
              <w:spacing w:before="20" w:after="20" w:line="360" w:lineRule="exact"/>
              <w:rPr>
                <w:rFonts w:hint="eastAsia"/>
                <w:szCs w:val="21"/>
              </w:rPr>
            </w:pPr>
          </w:p>
          <w:p w14:paraId="5EAFC71D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</w:p>
          <w:p w14:paraId="3EEADB70">
            <w:pPr>
              <w:adjustRightInd w:val="0"/>
              <w:snapToGrid w:val="0"/>
              <w:spacing w:before="20" w:after="20" w:line="36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考核</w:t>
            </w:r>
            <w:r>
              <w:rPr>
                <w:szCs w:val="21"/>
              </w:rPr>
              <w:t>组成员（</w:t>
            </w:r>
            <w:r>
              <w:rPr>
                <w:rFonts w:hint="eastAsia"/>
                <w:szCs w:val="21"/>
              </w:rPr>
              <w:t>签字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>：</w:t>
            </w:r>
          </w:p>
          <w:p w14:paraId="5B865976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</w:p>
        </w:tc>
      </w:tr>
      <w:tr w14:paraId="5E73A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1218" w:type="dxa"/>
            <w:vAlign w:val="center"/>
          </w:tcPr>
          <w:p w14:paraId="72AB62E3">
            <w:pPr>
              <w:adjustRightInd w:val="0"/>
              <w:snapToGrid w:val="0"/>
              <w:spacing w:before="160" w:after="20" w:line="3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学院推免工作领导小组意见</w:t>
            </w:r>
          </w:p>
        </w:tc>
        <w:tc>
          <w:tcPr>
            <w:tcW w:w="7917" w:type="dxa"/>
            <w:gridSpan w:val="5"/>
          </w:tcPr>
          <w:p w14:paraId="33FD8917">
            <w:pPr>
              <w:adjustRightInd w:val="0"/>
              <w:snapToGrid w:val="0"/>
              <w:spacing w:before="20" w:after="20" w:line="400" w:lineRule="exact"/>
              <w:ind w:firstLine="420" w:firstLineChars="200"/>
              <w:rPr>
                <w:szCs w:val="21"/>
              </w:rPr>
            </w:pPr>
            <w:r>
              <w:rPr>
                <w:rFonts w:hint="eastAsia"/>
                <w:szCs w:val="21"/>
              </w:rPr>
              <w:t>根据</w:t>
            </w:r>
            <w:r>
              <w:rPr>
                <w:szCs w:val="21"/>
              </w:rPr>
              <w:t>学院推免</w:t>
            </w:r>
            <w:r>
              <w:rPr>
                <w:rFonts w:hint="eastAsia"/>
                <w:szCs w:val="21"/>
              </w:rPr>
              <w:t>生</w:t>
            </w:r>
            <w:r>
              <w:rPr>
                <w:szCs w:val="21"/>
              </w:rPr>
              <w:t>实施细则，</w:t>
            </w:r>
            <w:r>
              <w:rPr>
                <w:rFonts w:hint="eastAsia"/>
                <w:szCs w:val="21"/>
              </w:rPr>
              <w:t>申请人最终</w:t>
            </w:r>
            <w:r>
              <w:rPr>
                <w:szCs w:val="21"/>
              </w:rPr>
              <w:t>综合</w:t>
            </w:r>
            <w:r>
              <w:rPr>
                <w:rFonts w:hint="eastAsia"/>
                <w:szCs w:val="21"/>
              </w:rPr>
              <w:t>成绩</w:t>
            </w:r>
            <w:r>
              <w:rPr>
                <w:rFonts w:hint="eastAsia"/>
                <w:szCs w:val="21"/>
                <w:u w:val="single"/>
              </w:rPr>
              <w:t xml:space="preserve">     </w:t>
            </w:r>
            <w:r>
              <w:rPr>
                <w:szCs w:val="21"/>
                <w:u w:val="single"/>
              </w:rPr>
              <w:t xml:space="preserve"> </w:t>
            </w:r>
            <w:r>
              <w:rPr>
                <w:szCs w:val="21"/>
              </w:rPr>
              <w:t>,</w:t>
            </w:r>
            <w:r>
              <w:rPr>
                <w:rFonts w:hint="eastAsia"/>
                <w:szCs w:val="21"/>
              </w:rPr>
              <w:t>综合成绩在</w:t>
            </w:r>
            <w:r>
              <w:rPr>
                <w:rFonts w:hint="eastAsia" w:ascii="MS Mincho" w:hAnsi="MS Mincho" w:eastAsia="MS Mincho"/>
                <w:bCs/>
              </w:rPr>
              <w:t>☐</w:t>
            </w:r>
            <w:r>
              <w:rPr>
                <w:rFonts w:hint="eastAsia"/>
                <w:szCs w:val="21"/>
              </w:rPr>
              <w:t>学院</w:t>
            </w:r>
            <w:r>
              <w:rPr>
                <w:szCs w:val="21"/>
              </w:rPr>
              <w:t xml:space="preserve"> </w:t>
            </w:r>
            <w:r>
              <w:rPr>
                <w:rFonts w:hint="eastAsia" w:ascii="MS Mincho" w:hAnsi="MS Mincho" w:eastAsia="MS Mincho"/>
                <w:bCs/>
              </w:rPr>
              <w:t>☐</w:t>
            </w:r>
            <w:r>
              <w:rPr>
                <w:rFonts w:hint="eastAsia"/>
                <w:szCs w:val="21"/>
              </w:rPr>
              <w:t>专业</w:t>
            </w:r>
            <w:r>
              <w:rPr>
                <w:szCs w:val="21"/>
              </w:rPr>
              <w:t>排名第</w:t>
            </w:r>
            <w:r>
              <w:rPr>
                <w:rFonts w:hint="eastAsia"/>
                <w:szCs w:val="21"/>
                <w:u w:val="single"/>
              </w:rPr>
              <w:t xml:space="preserve">    </w:t>
            </w:r>
            <w:r>
              <w:rPr>
                <w:rFonts w:hint="eastAsia"/>
                <w:szCs w:val="21"/>
              </w:rPr>
              <w:t>名</w:t>
            </w:r>
            <w:r>
              <w:rPr>
                <w:szCs w:val="21"/>
              </w:rPr>
              <w:t>，</w:t>
            </w:r>
            <w:r>
              <w:rPr>
                <w:rFonts w:hint="eastAsia"/>
                <w:szCs w:val="21"/>
              </w:rPr>
              <w:t>符合</w:t>
            </w:r>
            <w:r>
              <w:rPr>
                <w:szCs w:val="21"/>
              </w:rPr>
              <w:t>学校推免</w:t>
            </w:r>
            <w:r>
              <w:rPr>
                <w:rFonts w:hint="eastAsia"/>
                <w:szCs w:val="21"/>
              </w:rPr>
              <w:t>生</w:t>
            </w:r>
            <w:r>
              <w:rPr>
                <w:szCs w:val="21"/>
              </w:rPr>
              <w:t>各项条件，</w:t>
            </w:r>
            <w:r>
              <w:rPr>
                <w:rFonts w:hint="eastAsia"/>
                <w:szCs w:val="21"/>
              </w:rPr>
              <w:t>一致</w:t>
            </w:r>
            <w:r>
              <w:rPr>
                <w:szCs w:val="21"/>
              </w:rPr>
              <w:t>同意推荐。</w:t>
            </w:r>
          </w:p>
          <w:p w14:paraId="2080FD1E">
            <w:pPr>
              <w:adjustRightInd w:val="0"/>
              <w:snapToGrid w:val="0"/>
              <w:spacing w:before="20" w:after="20" w:line="360" w:lineRule="exact"/>
              <w:ind w:firstLine="1890" w:firstLineChars="900"/>
              <w:rPr>
                <w:rFonts w:hint="eastAsia"/>
                <w:szCs w:val="21"/>
              </w:rPr>
            </w:pPr>
          </w:p>
          <w:p w14:paraId="21A63F18">
            <w:pPr>
              <w:adjustRightInd w:val="0"/>
              <w:snapToGrid w:val="0"/>
              <w:spacing w:before="20" w:after="20" w:line="360" w:lineRule="exact"/>
              <w:ind w:firstLine="1890" w:firstLineChars="900"/>
              <w:rPr>
                <w:szCs w:val="21"/>
              </w:rPr>
            </w:pPr>
          </w:p>
          <w:p w14:paraId="0F7B1F80">
            <w:pPr>
              <w:adjustRightInd w:val="0"/>
              <w:snapToGrid w:val="0"/>
              <w:spacing w:before="20" w:after="20"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组长签字：                  学院公章  </w:t>
            </w:r>
          </w:p>
          <w:p w14:paraId="01741C70">
            <w:pPr>
              <w:adjustRightInd w:val="0"/>
              <w:snapToGrid w:val="0"/>
              <w:spacing w:before="20" w:after="20" w:line="360" w:lineRule="exact"/>
              <w:ind w:firstLine="4410" w:firstLineChars="210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</w:t>
            </w:r>
            <w:r>
              <w:rPr>
                <w:rFonts w:hint="eastAsia"/>
                <w:szCs w:val="21"/>
                <w:lang w:val="en-US" w:eastAsia="zh-CN"/>
              </w:rPr>
              <w:t>2026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  <w:lang w:val="en-US" w:eastAsia="zh-CN"/>
              </w:rPr>
              <w:t>9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月   日</w:t>
            </w:r>
          </w:p>
        </w:tc>
      </w:tr>
    </w:tbl>
    <w:p w14:paraId="167CFFA2">
      <w:r>
        <w:rPr>
          <w:rFonts w:hint="eastAsia"/>
          <w:b/>
          <w:bCs/>
          <w:szCs w:val="21"/>
        </w:rPr>
        <w:t>注：</w:t>
      </w:r>
      <w:r>
        <w:rPr>
          <w:rFonts w:hint="eastAsia"/>
          <w:szCs w:val="21"/>
        </w:rPr>
        <w:t>附成绩单</w:t>
      </w:r>
      <w:r>
        <w:rPr>
          <w:szCs w:val="21"/>
        </w:rPr>
        <w:t>、</w:t>
      </w:r>
      <w:r>
        <w:rPr>
          <w:rFonts w:hint="eastAsia"/>
          <w:szCs w:val="21"/>
        </w:rPr>
        <w:t>大学英语四、六级证书、获奖证书、发表论文等证明材料的复印件，同时</w:t>
      </w:r>
      <w:r>
        <w:rPr>
          <w:szCs w:val="21"/>
        </w:rPr>
        <w:t>提交成绩单扫描件</w:t>
      </w:r>
      <w:r>
        <w:rPr>
          <w:rFonts w:hint="eastAsia"/>
          <w:szCs w:val="21"/>
        </w:rPr>
        <w:t>（以</w:t>
      </w:r>
      <w:r>
        <w:rPr>
          <w:rFonts w:hint="eastAsia"/>
          <w:b/>
          <w:szCs w:val="21"/>
        </w:rPr>
        <w:t>身份证号</w:t>
      </w:r>
      <w:r>
        <w:rPr>
          <w:b/>
          <w:szCs w:val="21"/>
          <w:u w:val="single"/>
        </w:rPr>
        <w:t xml:space="preserve"> </w:t>
      </w:r>
      <w:r>
        <w:rPr>
          <w:rFonts w:hint="eastAsia"/>
          <w:b/>
          <w:szCs w:val="21"/>
        </w:rPr>
        <w:t>姓名.</w:t>
      </w:r>
      <w:r>
        <w:rPr>
          <w:b/>
          <w:szCs w:val="21"/>
        </w:rPr>
        <w:t>pdf</w:t>
      </w:r>
      <w:r>
        <w:rPr>
          <w:rFonts w:hint="eastAsia"/>
          <w:szCs w:val="21"/>
        </w:rPr>
        <w:t>格式</w:t>
      </w:r>
      <w:r>
        <w:rPr>
          <w:szCs w:val="21"/>
        </w:rPr>
        <w:t>命名，如</w:t>
      </w:r>
      <w:r>
        <w:rPr>
          <w:rFonts w:hint="eastAsia"/>
          <w:szCs w:val="21"/>
        </w:rPr>
        <w:t>321010200001210000</w:t>
      </w:r>
      <w:r>
        <w:rPr>
          <w:szCs w:val="21"/>
          <w:u w:val="single"/>
        </w:rPr>
        <w:t xml:space="preserve"> </w:t>
      </w:r>
      <w:r>
        <w:rPr>
          <w:rFonts w:hint="eastAsia"/>
          <w:szCs w:val="21"/>
        </w:rPr>
        <w:t>张三.</w:t>
      </w:r>
      <w:r>
        <w:rPr>
          <w:szCs w:val="21"/>
        </w:rPr>
        <w:t>pdf</w:t>
      </w:r>
      <w:r>
        <w:rPr>
          <w:rFonts w:hint="eastAsia"/>
          <w:szCs w:val="21"/>
        </w:rPr>
        <w:t>）</w:t>
      </w:r>
    </w:p>
    <w:sectPr>
      <w:headerReference r:id="rId3" w:type="default"/>
      <w:pgSz w:w="11907" w:h="16840"/>
      <w:pgMar w:top="1304" w:right="1588" w:bottom="1077" w:left="1588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1BA63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4BED"/>
    <w:rsid w:val="000519E1"/>
    <w:rsid w:val="00074995"/>
    <w:rsid w:val="00087F44"/>
    <w:rsid w:val="000901ED"/>
    <w:rsid w:val="000E556C"/>
    <w:rsid w:val="00121FCD"/>
    <w:rsid w:val="00124647"/>
    <w:rsid w:val="001301B1"/>
    <w:rsid w:val="001434EE"/>
    <w:rsid w:val="001439FF"/>
    <w:rsid w:val="001C26D9"/>
    <w:rsid w:val="001E6E67"/>
    <w:rsid w:val="001F63C8"/>
    <w:rsid w:val="00252168"/>
    <w:rsid w:val="0029406C"/>
    <w:rsid w:val="00294F02"/>
    <w:rsid w:val="002A0551"/>
    <w:rsid w:val="00397350"/>
    <w:rsid w:val="003E0DD0"/>
    <w:rsid w:val="004355A6"/>
    <w:rsid w:val="00493E58"/>
    <w:rsid w:val="004A1DB2"/>
    <w:rsid w:val="004B50A5"/>
    <w:rsid w:val="004D2578"/>
    <w:rsid w:val="005405AF"/>
    <w:rsid w:val="005D1F03"/>
    <w:rsid w:val="005F43D1"/>
    <w:rsid w:val="00622188"/>
    <w:rsid w:val="006261A3"/>
    <w:rsid w:val="006364F6"/>
    <w:rsid w:val="006D0912"/>
    <w:rsid w:val="006E1BC3"/>
    <w:rsid w:val="00700716"/>
    <w:rsid w:val="00704BED"/>
    <w:rsid w:val="00710E88"/>
    <w:rsid w:val="0072781B"/>
    <w:rsid w:val="00774473"/>
    <w:rsid w:val="007775FD"/>
    <w:rsid w:val="007A42E3"/>
    <w:rsid w:val="007C6B78"/>
    <w:rsid w:val="007D5613"/>
    <w:rsid w:val="00834A55"/>
    <w:rsid w:val="00851962"/>
    <w:rsid w:val="0087163A"/>
    <w:rsid w:val="008B23B2"/>
    <w:rsid w:val="008E4DFC"/>
    <w:rsid w:val="009320E0"/>
    <w:rsid w:val="00934899"/>
    <w:rsid w:val="00975C4B"/>
    <w:rsid w:val="009C4B42"/>
    <w:rsid w:val="009E50F8"/>
    <w:rsid w:val="009F15CA"/>
    <w:rsid w:val="009F7044"/>
    <w:rsid w:val="00A960C0"/>
    <w:rsid w:val="00AB106E"/>
    <w:rsid w:val="00B24F22"/>
    <w:rsid w:val="00B512CE"/>
    <w:rsid w:val="00BA26DF"/>
    <w:rsid w:val="00C41808"/>
    <w:rsid w:val="00CA386D"/>
    <w:rsid w:val="00CE72FC"/>
    <w:rsid w:val="00D3425A"/>
    <w:rsid w:val="00D90589"/>
    <w:rsid w:val="00DD065B"/>
    <w:rsid w:val="00E02F42"/>
    <w:rsid w:val="00E20FE2"/>
    <w:rsid w:val="00E24F82"/>
    <w:rsid w:val="00E940FC"/>
    <w:rsid w:val="00EA4629"/>
    <w:rsid w:val="00EA6B15"/>
    <w:rsid w:val="00F14CF1"/>
    <w:rsid w:val="00F32EAD"/>
    <w:rsid w:val="00F96FB0"/>
    <w:rsid w:val="0F597F61"/>
    <w:rsid w:val="10F54551"/>
    <w:rsid w:val="14726C08"/>
    <w:rsid w:val="36696E77"/>
    <w:rsid w:val="51A36527"/>
    <w:rsid w:val="53C91242"/>
    <w:rsid w:val="6D89143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nhideWhenUsed="0" w:uiPriority="0" w:semiHidden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643FB-451D-4905-9A6B-D07848352D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757</Words>
  <Characters>791</Characters>
  <Lines>2</Lines>
  <Paragraphs>1</Paragraphs>
  <TotalTime>337</TotalTime>
  <ScaleCrop>false</ScaleCrop>
  <LinksUpToDate>false</LinksUpToDate>
  <CharactersWithSpaces>1035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2015-09-14T02:43:00Z</dcterms:created>
  <dc:creator>雨林木风</dc:creator>
  <cp:lastModifiedBy>寂静之声</cp:lastModifiedBy>
  <cp:lastPrinted>2020-09-23T03:49:00Z</cp:lastPrinted>
  <dcterms:modified xsi:type="dcterms:W3CDTF">2026-08-31T02:56:20Z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eyJoZGlkIjoiN2FjNGYwMDAxZjMyZmEyZTIwYzliM2U3YzQwOTZkYTIiLCJ1c2VySWQiOiI0NTg2NjE0NjQifQ==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8DD175CCB5D44702BB8F9DB034B91CFF_12</vt:lpwstr>
  </property>
</Properties>
</file>