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关于申报南京信息工程大学2013年大学生科技创新基金项目的通知</w:t>
      </w:r>
    </w:p>
    <w:p>
      <w:r>
        <w:t>各学院：</w:t>
      </w:r>
    </w:p>
    <w:p>
      <w:r>
        <w:t>为全面推进学生科技创新团队建设与卓越人才培养，进一步培养我校学生的科技创新精神与实践能力，激发大学生求知求真，科技创新的热情，营造良好的校园学术科技和学科竞赛氛围，鼓励大学生协同创新，引导大学生关注社会最新科技热点，民生热点，并为参加全国“挑战杯”竞赛以及各类学科竞赛做好充分准备，我校大学生科技创新基金（以下简称“大学生科创基金”）2013年度项目申报工作现已启动。具体要求如下：</w:t>
      </w:r>
    </w:p>
    <w:p>
      <w:r>
        <w:t>一、各学院成立相应领导小组</w:t>
      </w:r>
    </w:p>
    <w:p>
      <w:r>
        <w:t>各学院应成立大学生科技创新基金申报工作领导小组，主要从事以下工作：</w:t>
      </w:r>
    </w:p>
    <w:p>
      <w:r>
        <w:t>1．负责学院科技创新项目申报工作的组织发动、咨询指导、项目评审等工作。</w:t>
      </w:r>
    </w:p>
    <w:p>
      <w:r>
        <w:t>2.协调学院大学生科技创新申请立项作品指导教师配备，组织相关师生培训学习。</w:t>
      </w:r>
    </w:p>
    <w:p>
      <w:r>
        <w:t>二、申报要求</w:t>
      </w:r>
    </w:p>
    <w:p>
      <w:r>
        <w:t>1.所选项目具有较高学术理论水平，或实际应用价值。调查报告和学术论文应深入基层，广泛调查，注重实践，关注社会热点，对解决问题有指导意义。</w:t>
      </w:r>
    </w:p>
    <w:p>
      <w:r>
        <w:t>2.项目申报方式</w:t>
      </w:r>
    </w:p>
    <w:p>
      <w:r>
        <w:t>（1）项目招标</w:t>
      </w:r>
    </w:p>
    <w:p>
      <w:r>
        <w:t>根据科技热点，民生热点，现向全校在籍学生（不含本科四年级和研究生三年级）广泛征集以下重点项目：</w:t>
      </w:r>
    </w:p>
    <w:p>
      <w:r>
        <w:t>1.大气气溶胶pm2.5的相关学术研究论文。</w:t>
      </w:r>
    </w:p>
    <w:p>
      <w:r>
        <w:t>要求：1依托我校大气科学获得教育部学科评估第一名的优势，研究pm2.5污染特征即颗粒溯源与追踪分析，pm2.5的危害以及防控措施。分析雾霾天气对生产生活的影响及处理措施。2.项目的第一负责人须主修过大气物理学。项目经费：3000元。</w:t>
      </w:r>
    </w:p>
    <w:p>
      <w:r>
        <w:t>2．关于大学生的思政素质与意识形态的调查报告。</w:t>
      </w:r>
    </w:p>
    <w:p>
      <w:r>
        <w:t>要求：党的十八大胜利召开，通过对驻宁高校青年人的抽样调查，分析大学生这一人群对十八大精神的关注与解读，分析新形势下新媒体对大学生意识形态的影响。项目经费：3000元。</w:t>
      </w:r>
    </w:p>
    <w:p>
      <w:r>
        <w:t>3.家庭智能发电，供热，卫星，气象防雷信息系统一体机。</w:t>
      </w:r>
    </w:p>
    <w:p>
      <w:r>
        <w:t>要求：1根据国家电网公司发布《关于做好分布式电源并网服务工作的意见》，这是继支持分布式光伏发电并网后，国家电网公司将支持范围扩大至风电、天然气等所有类型分布式电源。作品须具有光伏发电，风能发电，存储电能，太阳能热水器，防雷，收集常用生活气象信息和电视信号的功能，同时具有并入低压电网的功能。2一体机的功能实现应有创新，操作智能化。项目经费：4000元。</w:t>
      </w:r>
    </w:p>
    <w:p>
      <w:r>
        <w:t>（2）团队申报</w:t>
      </w:r>
    </w:p>
    <w:p>
      <w:r>
        <w:t>团队申报立项，队员应合理分工、人数应该在10人以内、不限院系，鼓励跨院系合作，以团队第一负责人所在院系为申报单位；每个项目必须有1－2名指导教师（副教授以上职称或具有博士研究生以上学历）指导；所有项目申报按照《南京信息工程大学大学生科创基金项目申报书》严格填写。</w:t>
      </w:r>
    </w:p>
    <w:p>
      <w:r>
        <w:t>（3）个人申报</w:t>
      </w:r>
    </w:p>
    <w:p>
      <w:r>
        <w:t>哲学社会科学类调查报告和学术论文允许个人申报，其余项目原则上不允许个人申报。个人申报项目应更加注重指导教师的作用，确定立项的调查报告或者学术论文应一律标注大学生科创基金立项资助。个人申请立项哲学社会科学类调查报告和学术论文必须至少有两名相关研究方向的副高以上职称教师推荐，否则一律不作为校级重点团队考虑。</w:t>
      </w:r>
    </w:p>
    <w:p>
      <w:r>
        <w:t>3.申报者须为全日制在籍学生（不含本科四年级和研究生三年级），并有充足的课余时间。研究生的理工项目预期成果必须有科技发明作品或专利等为支撑，人文社科项目预期成果必须有核心期刊论文发表或相关公共部门对调研报告的鉴定等支撑。</w:t>
      </w:r>
    </w:p>
    <w:p>
      <w:r>
        <w:t>三、申报流程</w:t>
      </w:r>
    </w:p>
    <w:p>
      <w:r>
        <w:t>1.申报者（个人或团体）应认真填写《南京信息工程大学大学生科技创新基金项目申报书》（见附件二），由指导老师填写意见并由学院分管科研教学工作的领导签字审核后，一式两份（正式表一份、另外复印一份）交至各院分团委汇总。学院分团委统一整理上报。</w:t>
      </w:r>
    </w:p>
    <w:p>
      <w:r>
        <w:t>2.各院应成立由分管科研教学和学生工作的院领导参加的专门工作组对项目进行初审，将学院作品分为重点项目和一般项目排序上报，每院上报作品重点项目数量应不得多于全部项目数量的20%，于2013年3月29日之前将汇总表及上报材料交至大学生活动中心304室，并将各项目申报书电子稿及项目汇总表电子稿发到邮箱nuistkx@163.com。</w:t>
      </w:r>
    </w:p>
    <w:p>
      <w:r>
        <w:t>3．初审立项的项目，由各申报团队负责人上交一份详细的工作计划并按照计划认真做好项目，有任何困难和疑问均可向校团委或校大学生科协有关负责人咨询。校团委会根据项目计划不定期抽查、审核进度，对于不及时完成的项目予以通报，因特殊原因不能继续而中途放弃的项目，应由负责人提出书面申请并经团队成员签字同意后，交予校大学生科协报备。</w:t>
      </w:r>
    </w:p>
    <w:p>
      <w:r>
        <w:t>4．2013年大学生科创基金申报将突出“少而精”的原则，重点选拔培养优势项目，对符合“挑战杯”竞赛原则的项目进行适当倾斜、重点资助。申请项目共分为校级立项团队、学院重点团队和学院一般团队。校级立项团队主要由大学生科技创新基金管理委员会办公室按照作品所属类别和资助标准进行资助，学院重点团队由所在学院进行审核、资助，学院一般团队一律经费自筹。</w:t>
      </w:r>
    </w:p>
    <w:p>
      <w:r>
        <w:t>5．2013年9月进行项目中期审查，12月进行项目结题评审。</w:t>
      </w:r>
    </w:p>
    <w:p>
      <w:r>
        <w:t>四、学校相关激励措施</w:t>
      </w:r>
    </w:p>
    <w:p>
      <w:r>
        <w:t>1．减免社会实践次数</w:t>
      </w:r>
    </w:p>
    <w:p>
      <w:r>
        <w:t>按照《南京信息工程大学社会实践活动学分制管理暂行办法》（校发〔2008〕11号）第六条社会实践减免认定第三项：为鼓励创新创业实践，个人或所参加的团队获得校级“挑战杯”课外学术科技作品或创业计划大赛二等奖以上的可减免一次社会实践，个人或所参加的团队获得省级以上“挑战杯”课外学术科技作品或创业计划大赛的可减免两次社会实践，同一作品获得多项奖励的，按最高奖项计。</w:t>
      </w:r>
    </w:p>
    <w:p>
      <w:r>
        <w:t>2.推荐免试硕士研究生</w:t>
      </w:r>
    </w:p>
    <w:p>
      <w:r>
        <w:t>根据教育部《全国普通高等学校推荐优秀应届本科毕业生免试攻读硕士学位研究生工作管理办法（试行）》、《南京信息工程大学推荐优秀应届本科毕业生免试攻读硕士学位研究生工作实施办法》等文件精神，本科生在校期间，参加学校认定的重大学科竞赛并获奖、拥有发明专利者、实用新型专利或计算机软件著作权等，必修课学分加权平均成绩可加分进行综合排名，具体加分细则参见教务处当年所发“推荐免试攻读硕士学位研究生工作实施细则及日程安排”。</w:t>
      </w:r>
    </w:p>
    <w:p>
      <w:r>
        <w:t>3.教师申请教学减免、科研奖励；学生申请学分奖励请参照《南京信息工程大学教育教学成果奖励办法》（校发〔2011〕26号）、《关于下发《南京信息工程大学校内岗位津贴方案（试行）》（修订版）的通知》（人发〔2009〕18号附件6）及《南京信息工程大学本科生创新创业教育学分管理办法（试行）》（教发〔2009〕8号）等相关文件规定。</w:t>
      </w:r>
    </w:p>
    <w:p>
      <w:r>
        <w:t>如有疑问请致电大学生科技创新基金管理委员会办公室</w:t>
      </w:r>
    </w:p>
    <w:p>
      <w:r>
        <w:t>联系人:戴老师025-58699910；李明家15895928839</w:t>
      </w:r>
    </w:p>
    <w:p>
      <w:r>
        <w:t>联系地址：大学生活动中心304室</w:t>
      </w:r>
    </w:p>
    <w:p>
      <w:r>
        <w:t>大学生科技创新基金管理委员会办公室</w:t>
      </w:r>
    </w:p>
    <w:p>
      <w:r>
        <w:t>二〇一三年三月八日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