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2021届推免研究生成果答辩结果公示</w:t>
      </w:r>
    </w:p>
    <w:p>
      <w:r>
        <w:t>按照学校《关于做好2021届优秀应届本科毕业生推荐免试攻读研究生工作的通知》文件要求，水文与水资源工程学院推荐免试研究生考核小组秉承公平、公正、公开的原则，于2020年9月25日对提交申请的学生所取得的科研成果、竞赛获奖、参军服役、志愿服务、到国际组织实习等方面进行鉴定答辩，答辩结果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性别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加分成果项</w:t>
            </w:r>
          </w:p>
        </w:tc>
        <w:tc>
          <w:tcPr>
            <w:tcW w:type="dxa" w:w="1440"/>
          </w:tcPr>
          <w:p>
            <w:r>
              <w:t>答辩结果</w:t>
            </w:r>
          </w:p>
        </w:tc>
      </w:tr>
      <w:tr>
        <w:tc>
          <w:tcPr>
            <w:tcW w:type="dxa" w:w="1440"/>
          </w:tcPr>
          <w:p>
            <w:r>
              <w:t>金宇斌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20171390027</w:t>
            </w:r>
          </w:p>
        </w:tc>
        <w:tc>
          <w:tcPr>
            <w:tcW w:type="dxa" w:w="1440"/>
          </w:tcPr>
          <w:p>
            <w:r>
              <w:t>大气科学（水文气象方向）</w:t>
            </w:r>
          </w:p>
        </w:tc>
        <w:tc>
          <w:tcPr>
            <w:tcW w:type="dxa" w:w="1440"/>
          </w:tcPr>
          <w:p>
            <w:r>
              <w:t>《水文测验中两种测速垂线精简算法比较研究》，第二作者，已于核心期刊《人民长江》见刊</w:t>
            </w:r>
          </w:p>
        </w:tc>
        <w:tc>
          <w:tcPr>
            <w:tcW w:type="dxa" w:w="1440"/>
          </w:tcPr>
          <w:p>
            <w:r>
              <w:t>通过</w:t>
            </w:r>
          </w:p>
        </w:tc>
      </w:tr>
      <w:tr>
        <w:tc>
          <w:tcPr>
            <w:tcW w:type="dxa" w:w="1440"/>
          </w:tcPr>
          <w:p>
            <w:r>
              <w:t>金宇斌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20171390027</w:t>
            </w:r>
          </w:p>
        </w:tc>
        <w:tc>
          <w:tcPr>
            <w:tcW w:type="dxa" w:w="1440"/>
          </w:tcPr>
          <w:p>
            <w:r>
              <w:t>大气科学（水文气象方向）</w:t>
            </w:r>
          </w:p>
        </w:tc>
        <w:tc>
          <w:tcPr>
            <w:tcW w:type="dxa" w:w="1440"/>
          </w:tcPr>
          <w:p>
            <w:r>
              <w:t>五一数学建模二等奖（省级）</w:t>
            </w:r>
          </w:p>
        </w:tc>
        <w:tc>
          <w:tcPr>
            <w:tcW w:type="dxa" w:w="1440"/>
          </w:tcPr>
          <w:p>
            <w:r>
              <w:t>通过</w:t>
            </w:r>
          </w:p>
        </w:tc>
      </w:tr>
      <w:tr>
        <w:tc>
          <w:tcPr>
            <w:tcW w:type="dxa" w:w="1440"/>
          </w:tcPr>
          <w:p>
            <w:r>
              <w:t>王钰淼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20171376043</w:t>
            </w:r>
          </w:p>
        </w:tc>
        <w:tc>
          <w:tcPr>
            <w:tcW w:type="dxa" w:w="1440"/>
          </w:tcPr>
          <w:p>
            <w:r>
              <w:t>大气科学（水文气象方向）</w:t>
            </w:r>
          </w:p>
        </w:tc>
        <w:tc>
          <w:tcPr>
            <w:tcW w:type="dxa" w:w="1440"/>
          </w:tcPr>
          <w:p>
            <w:r>
              <w:t>第六届全国大学生水利创新设计大赛二等奖</w:t>
            </w:r>
          </w:p>
        </w:tc>
        <w:tc>
          <w:tcPr>
            <w:tcW w:type="dxa" w:w="1440"/>
          </w:tcPr>
          <w:p>
            <w:r>
              <w:t>通过</w:t>
            </w:r>
          </w:p>
        </w:tc>
      </w:tr>
      <w:tr>
        <w:tc>
          <w:tcPr>
            <w:tcW w:type="dxa" w:w="1440"/>
          </w:tcPr>
          <w:p>
            <w:r>
              <w:t>王钰淼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20171376043</w:t>
            </w:r>
          </w:p>
        </w:tc>
        <w:tc>
          <w:tcPr>
            <w:tcW w:type="dxa" w:w="1440"/>
          </w:tcPr>
          <w:p>
            <w:r>
              <w:t>大气科学（水文气象方向）</w:t>
            </w:r>
          </w:p>
        </w:tc>
        <w:tc>
          <w:tcPr>
            <w:tcW w:type="dxa" w:w="1440"/>
          </w:tcPr>
          <w:p>
            <w:r>
              <w:t>实用新型专利：一种高精度翻斗式雨量计（第一发明人）</w:t>
            </w:r>
          </w:p>
        </w:tc>
        <w:tc>
          <w:tcPr>
            <w:tcW w:type="dxa" w:w="1440"/>
          </w:tcPr>
          <w:p>
            <w:r>
              <w:t>通过</w:t>
            </w:r>
          </w:p>
        </w:tc>
      </w:tr>
      <w:tr>
        <w:tc>
          <w:tcPr>
            <w:tcW w:type="dxa" w:w="1440"/>
          </w:tcPr>
          <w:p>
            <w:r>
              <w:t>苏畅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20171376013</w:t>
            </w:r>
          </w:p>
        </w:tc>
        <w:tc>
          <w:tcPr>
            <w:tcW w:type="dxa" w:w="1440"/>
          </w:tcPr>
          <w:p>
            <w:r>
              <w:t>大气科学（水文气象方向）</w:t>
            </w:r>
          </w:p>
        </w:tc>
        <w:tc>
          <w:tcPr>
            <w:tcW w:type="dxa" w:w="1440"/>
          </w:tcPr>
          <w:p>
            <w:r>
              <w:t>大学生实践创新训练计划（省级一般项目主持人）</w:t>
            </w:r>
          </w:p>
        </w:tc>
        <w:tc>
          <w:tcPr>
            <w:tcW w:type="dxa" w:w="1440"/>
          </w:tcPr>
          <w:p>
            <w:r>
              <w:t>通过</w:t>
            </w:r>
          </w:p>
        </w:tc>
      </w:tr>
    </w:tbl>
    <w:p>
      <w:r>
        <w:t>特此公示，公示时间：2020年9月25日-2020年9月27日，如有异议，请及时向学院办公室反映，联系电话：025-58731556（李老师）。</w:t>
      </w:r>
    </w:p>
    <w:p>
      <w:r>
        <w:t>水文与水资源工程学院</w:t>
      </w:r>
    </w:p>
    <w:p>
      <w:r>
        <w:t>2020年9月25日</w:t>
      </w:r>
    </w:p>
    <w:p>
      <w:r>
        <w:t>苏畅加分项材料.pdf</w:t>
      </w:r>
    </w:p>
    <w:p>
      <w:r>
        <w:t>王钰淼加分项材料.pdf</w:t>
      </w:r>
    </w:p>
    <w:p>
      <w:r>
        <w:t>金宇斌加分项材料.pdf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