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2024年文学院推免工作实施细则</w:t>
      </w:r>
    </w:p>
    <w:p>
      <w:r>
        <w:t>一、组织机构</w:t>
      </w:r>
    </w:p>
    <w:p>
      <w:r>
        <w:t>1.学院推免工作领导小组</w:t>
      </w:r>
    </w:p>
    <w:p>
      <w:r>
        <w:t>组长：赵霞、郭雨</w:t>
      </w:r>
    </w:p>
    <w:p>
      <w:r>
        <w:t>副组长：初清华、吴鹏飞</w:t>
      </w:r>
    </w:p>
    <w:p>
      <w:r>
        <w:t>成员：杜玉生、郑友奇、孙传玲、张丽娟、陈梅松</w:t>
      </w:r>
    </w:p>
    <w:p>
      <w:r>
        <w:t>秘书：王颖</w:t>
      </w:r>
    </w:p>
    <w:p>
      <w:r>
        <w:t>2.学院推免考核小组</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职称</w:t>
            </w:r>
          </w:p>
        </w:tc>
        <w:tc>
          <w:tcPr>
            <w:tcW w:type="dxa" w:w="1728"/>
          </w:tcPr>
          <w:p>
            <w:r>
              <w:t>学科</w:t>
            </w:r>
          </w:p>
        </w:tc>
        <w:tc>
          <w:tcPr>
            <w:tcW w:type="dxa" w:w="1728"/>
          </w:tcPr>
          <w:p>
            <w:r>
              <w:t>备注</w:t>
            </w:r>
          </w:p>
        </w:tc>
      </w:tr>
      <w:tr>
        <w:tc>
          <w:tcPr>
            <w:tcW w:type="dxa" w:w="1728"/>
          </w:tcPr>
          <w:p>
            <w:r>
              <w:t>1</w:t>
            </w:r>
          </w:p>
        </w:tc>
        <w:tc>
          <w:tcPr>
            <w:tcW w:type="dxa" w:w="1728"/>
          </w:tcPr>
          <w:p>
            <w:r>
              <w:t>赵霞</w:t>
            </w:r>
          </w:p>
        </w:tc>
        <w:tc>
          <w:tcPr>
            <w:tcW w:type="dxa" w:w="1728"/>
          </w:tcPr>
          <w:p>
            <w:r>
              <w:t>教授</w:t>
            </w:r>
          </w:p>
        </w:tc>
        <w:tc>
          <w:tcPr>
            <w:tcW w:type="dxa" w:w="1728"/>
          </w:tcPr>
          <w:p>
            <w:r>
              <w:t>日语</w:t>
            </w:r>
          </w:p>
        </w:tc>
        <w:tc>
          <w:tcPr>
            <w:tcW w:type="dxa" w:w="1728"/>
          </w:tcPr>
          <w:p>
            <w:r>
              <w:t>组长</w:t>
            </w:r>
          </w:p>
        </w:tc>
      </w:tr>
      <w:tr>
        <w:tc>
          <w:tcPr>
            <w:tcW w:type="dxa" w:w="1728"/>
          </w:tcPr>
          <w:p>
            <w:r>
              <w:t>2</w:t>
            </w:r>
          </w:p>
        </w:tc>
        <w:tc>
          <w:tcPr>
            <w:tcW w:type="dxa" w:w="1728"/>
          </w:tcPr>
          <w:p>
            <w:r>
              <w:t>初清华</w:t>
            </w:r>
          </w:p>
        </w:tc>
        <w:tc>
          <w:tcPr>
            <w:tcW w:type="dxa" w:w="1728"/>
          </w:tcPr>
          <w:p>
            <w:r>
              <w:t>教授</w:t>
            </w:r>
          </w:p>
        </w:tc>
        <w:tc>
          <w:tcPr>
            <w:tcW w:type="dxa" w:w="1728"/>
          </w:tcPr>
          <w:p>
            <w:r>
              <w:t>汉语言文学</w:t>
            </w:r>
          </w:p>
        </w:tc>
        <w:tc>
          <w:tcPr>
            <w:tcW w:type="dxa" w:w="1728"/>
          </w:tcPr>
          <w:p>
            <w:r>
              <w:t>副组长</w:t>
            </w:r>
          </w:p>
        </w:tc>
      </w:tr>
      <w:tr>
        <w:tc>
          <w:tcPr>
            <w:tcW w:type="dxa" w:w="1728"/>
          </w:tcPr>
          <w:p>
            <w:r>
              <w:t>3</w:t>
            </w:r>
          </w:p>
        </w:tc>
        <w:tc>
          <w:tcPr>
            <w:tcW w:type="dxa" w:w="1728"/>
          </w:tcPr>
          <w:p>
            <w:r>
              <w:t>杜玉生</w:t>
            </w:r>
          </w:p>
        </w:tc>
        <w:tc>
          <w:tcPr>
            <w:tcW w:type="dxa" w:w="1728"/>
          </w:tcPr>
          <w:p>
            <w:r>
              <w:t>教授</w:t>
            </w:r>
          </w:p>
        </w:tc>
        <w:tc>
          <w:tcPr>
            <w:tcW w:type="dxa" w:w="1728"/>
          </w:tcPr>
          <w:p>
            <w:r>
              <w:t>英语</w:t>
            </w:r>
          </w:p>
        </w:tc>
        <w:tc>
          <w:tcPr>
            <w:tcW w:type="dxa" w:w="1728"/>
          </w:tcPr>
          <w:p>
            <w:r/>
          </w:p>
        </w:tc>
      </w:tr>
      <w:tr>
        <w:tc>
          <w:tcPr>
            <w:tcW w:type="dxa" w:w="1728"/>
          </w:tcPr>
          <w:p>
            <w:r>
              <w:t>4</w:t>
            </w:r>
          </w:p>
        </w:tc>
        <w:tc>
          <w:tcPr>
            <w:tcW w:type="dxa" w:w="1728"/>
          </w:tcPr>
          <w:p>
            <w:r>
              <w:t>孙传玲</w:t>
            </w:r>
          </w:p>
        </w:tc>
        <w:tc>
          <w:tcPr>
            <w:tcW w:type="dxa" w:w="1728"/>
          </w:tcPr>
          <w:p>
            <w:r>
              <w:t>副教授</w:t>
            </w:r>
          </w:p>
        </w:tc>
        <w:tc>
          <w:tcPr>
            <w:tcW w:type="dxa" w:w="1728"/>
          </w:tcPr>
          <w:p>
            <w:r>
              <w:t>日语</w:t>
            </w:r>
          </w:p>
        </w:tc>
        <w:tc>
          <w:tcPr>
            <w:tcW w:type="dxa" w:w="1728"/>
          </w:tcPr>
          <w:p>
            <w:r/>
          </w:p>
        </w:tc>
      </w:tr>
      <w:tr>
        <w:tc>
          <w:tcPr>
            <w:tcW w:type="dxa" w:w="1728"/>
          </w:tcPr>
          <w:p>
            <w:r>
              <w:t>5</w:t>
            </w:r>
          </w:p>
        </w:tc>
        <w:tc>
          <w:tcPr>
            <w:tcW w:type="dxa" w:w="1728"/>
          </w:tcPr>
          <w:p>
            <w:r>
              <w:t>张友燕</w:t>
            </w:r>
          </w:p>
        </w:tc>
        <w:tc>
          <w:tcPr>
            <w:tcW w:type="dxa" w:w="1728"/>
          </w:tcPr>
          <w:p>
            <w:r>
              <w:t>副教授</w:t>
            </w:r>
          </w:p>
        </w:tc>
        <w:tc>
          <w:tcPr>
            <w:tcW w:type="dxa" w:w="1728"/>
          </w:tcPr>
          <w:p>
            <w:r>
              <w:t>汉语言文学</w:t>
            </w:r>
          </w:p>
        </w:tc>
        <w:tc>
          <w:tcPr>
            <w:tcW w:type="dxa" w:w="1728"/>
          </w:tcPr>
          <w:p>
            <w:r/>
          </w:p>
        </w:tc>
      </w:tr>
      <w:tr>
        <w:tc>
          <w:tcPr>
            <w:tcW w:type="dxa" w:w="1728"/>
          </w:tcPr>
          <w:p>
            <w:r>
              <w:t>6</w:t>
            </w:r>
          </w:p>
        </w:tc>
        <w:tc>
          <w:tcPr>
            <w:tcW w:type="dxa" w:w="1728"/>
          </w:tcPr>
          <w:p>
            <w:r>
              <w:t>陈梅松</w:t>
            </w:r>
          </w:p>
        </w:tc>
        <w:tc>
          <w:tcPr>
            <w:tcW w:type="dxa" w:w="1728"/>
          </w:tcPr>
          <w:p>
            <w:r>
              <w:t>副教授</w:t>
            </w:r>
          </w:p>
        </w:tc>
        <w:tc>
          <w:tcPr>
            <w:tcW w:type="dxa" w:w="1728"/>
          </w:tcPr>
          <w:p>
            <w:r>
              <w:t>英语</w:t>
            </w:r>
          </w:p>
        </w:tc>
        <w:tc>
          <w:tcPr>
            <w:tcW w:type="dxa" w:w="1728"/>
          </w:tcPr>
          <w:p>
            <w:r/>
          </w:p>
        </w:tc>
      </w:tr>
      <w:tr>
        <w:tc>
          <w:tcPr>
            <w:tcW w:type="dxa" w:w="1728"/>
          </w:tcPr>
          <w:p>
            <w:r>
              <w:t>7</w:t>
            </w:r>
          </w:p>
        </w:tc>
        <w:tc>
          <w:tcPr>
            <w:tcW w:type="dxa" w:w="1728"/>
          </w:tcPr>
          <w:p>
            <w:r>
              <w:t>李艳艳</w:t>
            </w:r>
          </w:p>
        </w:tc>
        <w:tc>
          <w:tcPr>
            <w:tcW w:type="dxa" w:w="1728"/>
          </w:tcPr>
          <w:p>
            <w:r>
              <w:t>副教授</w:t>
            </w:r>
          </w:p>
        </w:tc>
        <w:tc>
          <w:tcPr>
            <w:tcW w:type="dxa" w:w="1728"/>
          </w:tcPr>
          <w:p>
            <w:r>
              <w:t>思想政治教育</w:t>
            </w:r>
          </w:p>
        </w:tc>
        <w:tc>
          <w:tcPr>
            <w:tcW w:type="dxa" w:w="1728"/>
          </w:tcPr>
          <w:p>
            <w:r>
              <w:t>辅导员</w:t>
            </w:r>
          </w:p>
        </w:tc>
      </w:tr>
    </w:tbl>
    <w:p>
      <w:r>
        <w:t>二、名额分配</w:t>
      </w:r>
    </w:p>
    <w:p>
      <w:r>
        <w:t>文学院共计12个推免名额，各专业推荐名额根据相关规定和各专业应届毕业生人数按比例分配：翻译专业3个，英语专业2个，日语专业2个，汉语言专业3个和汉语国际教育专业2个。</w:t>
      </w:r>
    </w:p>
    <w:p>
      <w:r>
        <w:t>三、推荐条件</w:t>
      </w:r>
    </w:p>
    <w:p>
      <w:r>
        <w:t>被推荐的学生应是政治思想表现良好，学习成绩优良，学术研究兴趣浓厚，有较强的创新意识、创新能力和专业能力的2024年应届优秀本科毕业生（不含专升本、第二学士学位等学生），且符合以下基本条件：</w:t>
      </w:r>
    </w:p>
    <w:p>
      <w:r>
        <w:t>（一）身心健康，品行优良，无任何考试作弊、剽窃他人学术成果及违法违纪受处分记录。</w:t>
      </w:r>
    </w:p>
    <w:p>
      <w:r>
        <w:t>（二）学习勤奋，成绩优良，必修课没有补考或不及格记录。专业排名按照《南京信息工程大学推荐优秀应届本科毕业生免试攻读研究生工作实施办法》执行。</w:t>
      </w:r>
    </w:p>
    <w:p>
      <w:r>
        <w:t>（三）全国大学英语六级考试425分及以上或全国大学英语四级考试500分及以上，英语专业学生要求专业英语四级考试成绩合格。</w:t>
      </w:r>
    </w:p>
    <w:p>
      <w:r>
        <w:t>四、综合成绩计算</w:t>
      </w:r>
    </w:p>
    <w:p>
      <w:r>
        <w:t>本科生在校期间获得《推免加分细则》（附件2）中所列的科研成果、竞赛获奖、参军服役、到国际组织实习等方面荣誉者，在必修课学分加权平均成绩基础上加分后计算综合成绩，综合成绩=必修课学分加权平均成绩+加分。</w:t>
      </w:r>
    </w:p>
    <w:p>
      <w:r>
        <w:t>五、排名办法</w:t>
      </w:r>
    </w:p>
    <w:p>
      <w:r>
        <w:t>根据综合成绩分专业排序，由高分到低分依次推荐。</w:t>
      </w:r>
    </w:p>
    <w:p>
      <w:r>
        <w:t>六、工作程序</w:t>
      </w:r>
    </w:p>
    <w:p>
      <w:r>
        <w:t>1、9月16日，学院公布“文学院2023届本科生推荐免试研究生工作细则”。</w:t>
      </w:r>
    </w:p>
    <w:p>
      <w:r>
        <w:t>2、9月18日前，学院组织学生报名，学生本人填写《南京信息工程大学推荐免试研究生申请表》（附件四），准备符合加分推荐证明材料，9月17日9:00前将电子版材料发到邮箱：751936058@qq.com，9月18日上午10：00点前交纸质申请表和加分材料的复印件，交纸质材料时候要携带加分证明材料的原件以供审核。报名地点：文学院院办【文德楼N404室】，联系人：王颖，联系电话：58731360。</w:t>
      </w:r>
    </w:p>
    <w:p>
      <w:r>
        <w:t>3、9月18日，学院推免生考核小组对所有申请学生的资格及材料进行审查，并组织有加分项的学生答辩。根据综合成绩按专业进行排名，并确定拟推荐名单。下午16：30点前将拟推荐名单上报教务处。</w:t>
      </w:r>
    </w:p>
    <w:p>
      <w:r>
        <w:t>七、其他事项</w:t>
      </w:r>
    </w:p>
    <w:p>
      <w:r>
        <w:t>无</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