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关于印发《成都体育学院推荐2027届优秀本科毕业生免试攻读研究生实施办法》的通知</w:t>
      </w:r>
    </w:p>
    <w:p>
      <w:r>
        <w:t>时间：2026-09-04浏览：591次</w:t>
      </w:r>
    </w:p>
    <w:p>
      <w:r>
        <w:t>校内各教学单位：</w:t>
      </w:r>
    </w:p>
    <w:p>
      <w:r>
        <w:t>根据《全国高等学校推荐优秀应届本科毕业生免试攻读研究生工作管理规定》（教学厅〔2026〕1号）等文件精神，结合学校实际，制定了《成都体育学院推荐2027届优秀应届本科毕业生免试攻读硕士学位研究生的实施办法》，现予以印发。请各单位遵照执行。</w:t>
      </w:r>
    </w:p>
    <w:p>
      <w:r>
        <w:t>附件：成都体育学院推荐2027届优秀应届本科毕业生免试攻读硕士学位研究生的实施办法</w:t>
      </w:r>
    </w:p>
    <w:p>
      <w:r>
        <w:t>成都体育学院</w:t>
      </w:r>
    </w:p>
    <w:p>
      <w:r>
        <w:t>2026年9月3日</w:t>
      </w:r>
    </w:p>
    <w:p>
      <w:pPr>
        <w:pStyle w:val="ListBullet"/>
      </w:pPr>
      <w:r>
        <w:t>附件【成都体育学院推荐2027届优秀本科毕业生免试攻读研究生实施办法-印发全文.pdf】已下载277次</w:t>
      </w:r>
    </w:p>
    <w:p>
      <w:pPr>
        <w:pStyle w:val="ListBullet"/>
      </w:pPr>
      <w:r>
        <w:t>附件【成都体育学院推荐2027届优秀本科毕业生免试攻读研究生实施办法-印发附件.doc】已下载128次</w:t>
      </w:r>
    </w:p>
    <w:p>
      <w:r>
        <w:t>上一篇：关于办理成都体育学院东部新区校区和武侯校区车辆通行权限的温馨提示</w:t>
      </w:r>
    </w:p>
    <w:p>
      <w:r>
        <w:t>下一篇：关于开展教师节教职工专项心理咨询服务活动的通知</w:t>
      </w:r>
    </w:p>
    <w:p>
      <w:r>
        <w:t>返回列表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