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关于印发《成都体育学院推荐2026届优秀应届本科毕业生免试攻读硕士学位研究生的实施办法》的通知</w:t>
      </w:r>
    </w:p>
    <w:p>
      <w:r>
        <w:t>时间：2025-09-01浏览：2245次</w:t>
      </w:r>
    </w:p>
    <w:p>
      <w:r>
        <w:t>校内各教学单位：</w:t>
      </w:r>
    </w:p>
    <w:p>
      <w:r>
        <w:t>根据教育部2026年推免工作会议精神，按照《教育部关于印发〈全国普通高等学校推荐优秀应届本科毕业生免试攻读硕士学位研究生工作管理办法（试行）〉的通知》等文件的相关要求，结合学校实际，制定了《成都体育学院推荐2026届优秀应届本科毕业生免试攻读硕士学位研究生的实施办法》，现予以印发。请各单位遵照执行。</w:t>
      </w:r>
    </w:p>
    <w:p>
      <w:r>
        <w:t>附件：成都体育学院推荐2026届优秀应届本科毕业生免试攻读硕士学位研究生的实施办法</w:t>
      </w:r>
    </w:p>
    <w:p>
      <w:r>
        <w:t>成都体育学院</w:t>
      </w:r>
    </w:p>
    <w:p>
      <w:r>
        <w:t>2025年9月1日</w:t>
      </w:r>
    </w:p>
    <w:p>
      <w:pPr>
        <w:pStyle w:val="ListBullet"/>
      </w:pPr>
      <w:r>
        <w:t>附件【成都体育学院推荐2026届优秀本科毕业生免试攻读研究生实施办法-印发.pdf】已下载1089次</w:t>
      </w:r>
    </w:p>
    <w:p>
      <w:pPr>
        <w:pStyle w:val="ListBullet"/>
      </w:pPr>
      <w:r>
        <w:t>附件【成都体育学院推荐2026届优秀本科毕业生免试攻读研究生实施办法-印发附件.doc】已下载511次</w:t>
      </w:r>
    </w:p>
    <w:p>
      <w:r>
        <w:t>上一篇：关于开展2025年秋季学期开学第一周“养成教育”主题班会的通知</w:t>
      </w:r>
    </w:p>
    <w:p>
      <w:r>
        <w:t>下一篇：第一周会议安排</w:t>
      </w:r>
    </w:p>
    <w:p>
      <w:r>
        <w:t>返回列表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