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山东体育学院2023年接受推免硕士研究生工作办法</w:t>
      </w:r>
    </w:p>
    <w:p>
      <w:r>
        <w:t>2023年，山东体育学院硕士研究生各招生专业（全日制和非全日制）接收推荐免试研究生。各专业拟接收推免人数如下：</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专业代码</w:t>
            </w:r>
          </w:p>
        </w:tc>
        <w:tc>
          <w:tcPr>
            <w:tcW w:type="dxa" w:w="2160"/>
          </w:tcPr>
          <w:p>
            <w:r>
              <w:t>专业名称</w:t>
            </w:r>
          </w:p>
        </w:tc>
        <w:tc>
          <w:tcPr>
            <w:tcW w:type="dxa" w:w="2160"/>
          </w:tcPr>
          <w:p>
            <w:r>
              <w:t>学习形式</w:t>
            </w:r>
          </w:p>
        </w:tc>
        <w:tc>
          <w:tcPr>
            <w:tcW w:type="dxa" w:w="2160"/>
          </w:tcPr>
          <w:p>
            <w:r>
              <w:t>拟推免人数</w:t>
            </w:r>
          </w:p>
        </w:tc>
      </w:tr>
      <w:tr>
        <w:tc>
          <w:tcPr>
            <w:tcW w:type="dxa" w:w="2160"/>
          </w:tcPr>
          <w:p>
            <w:r>
              <w:t>040301</w:t>
            </w:r>
          </w:p>
        </w:tc>
        <w:tc>
          <w:tcPr>
            <w:tcW w:type="dxa" w:w="2160"/>
          </w:tcPr>
          <w:p>
            <w:r>
              <w:t>体育人文社会学</w:t>
            </w:r>
          </w:p>
        </w:tc>
        <w:tc>
          <w:tcPr>
            <w:tcW w:type="dxa" w:w="2160"/>
          </w:tcPr>
          <w:p>
            <w:r>
              <w:t>全日制</w:t>
            </w:r>
          </w:p>
        </w:tc>
        <w:tc>
          <w:tcPr>
            <w:tcW w:type="dxa" w:w="2160"/>
          </w:tcPr>
          <w:p>
            <w:r>
              <w:t>6</w:t>
            </w:r>
          </w:p>
        </w:tc>
      </w:tr>
      <w:tr>
        <w:tc>
          <w:tcPr>
            <w:tcW w:type="dxa" w:w="2160"/>
          </w:tcPr>
          <w:p>
            <w:r>
              <w:t>040302</w:t>
            </w:r>
          </w:p>
        </w:tc>
        <w:tc>
          <w:tcPr>
            <w:tcW w:type="dxa" w:w="2160"/>
          </w:tcPr>
          <w:p>
            <w:r>
              <w:t>运动人体科学</w:t>
            </w:r>
          </w:p>
        </w:tc>
        <w:tc>
          <w:tcPr>
            <w:tcW w:type="dxa" w:w="2160"/>
          </w:tcPr>
          <w:p>
            <w:r>
              <w:t>全日制</w:t>
            </w:r>
          </w:p>
        </w:tc>
        <w:tc>
          <w:tcPr>
            <w:tcW w:type="dxa" w:w="2160"/>
          </w:tcPr>
          <w:p>
            <w:r>
              <w:t>4</w:t>
            </w:r>
          </w:p>
        </w:tc>
      </w:tr>
      <w:tr>
        <w:tc>
          <w:tcPr>
            <w:tcW w:type="dxa" w:w="2160"/>
          </w:tcPr>
          <w:p>
            <w:r>
              <w:t>040303</w:t>
            </w:r>
          </w:p>
        </w:tc>
        <w:tc>
          <w:tcPr>
            <w:tcW w:type="dxa" w:w="2160"/>
          </w:tcPr>
          <w:p>
            <w:r>
              <w:t>体育教育训练学</w:t>
            </w:r>
          </w:p>
        </w:tc>
        <w:tc>
          <w:tcPr>
            <w:tcW w:type="dxa" w:w="2160"/>
          </w:tcPr>
          <w:p>
            <w:r>
              <w:t>全日制</w:t>
            </w:r>
          </w:p>
        </w:tc>
        <w:tc>
          <w:tcPr>
            <w:tcW w:type="dxa" w:w="2160"/>
          </w:tcPr>
          <w:p>
            <w:r>
              <w:t>3</w:t>
            </w:r>
          </w:p>
        </w:tc>
      </w:tr>
      <w:tr>
        <w:tc>
          <w:tcPr>
            <w:tcW w:type="dxa" w:w="2160"/>
          </w:tcPr>
          <w:p>
            <w:r>
              <w:t>040304</w:t>
            </w:r>
          </w:p>
        </w:tc>
        <w:tc>
          <w:tcPr>
            <w:tcW w:type="dxa" w:w="2160"/>
          </w:tcPr>
          <w:p>
            <w:r>
              <w:t>民族传统体育学</w:t>
            </w:r>
          </w:p>
        </w:tc>
        <w:tc>
          <w:tcPr>
            <w:tcW w:type="dxa" w:w="2160"/>
          </w:tcPr>
          <w:p>
            <w:r>
              <w:t>全日制</w:t>
            </w:r>
          </w:p>
        </w:tc>
        <w:tc>
          <w:tcPr>
            <w:tcW w:type="dxa" w:w="2160"/>
          </w:tcPr>
          <w:p>
            <w:r>
              <w:t>1</w:t>
            </w:r>
          </w:p>
        </w:tc>
      </w:tr>
      <w:tr>
        <w:tc>
          <w:tcPr>
            <w:tcW w:type="dxa" w:w="2160"/>
          </w:tcPr>
          <w:p>
            <w:r>
              <w:t>0403Z2</w:t>
            </w:r>
          </w:p>
        </w:tc>
        <w:tc>
          <w:tcPr>
            <w:tcW w:type="dxa" w:w="2160"/>
          </w:tcPr>
          <w:p>
            <w:r>
              <w:t>运动康复学</w:t>
            </w:r>
          </w:p>
        </w:tc>
        <w:tc>
          <w:tcPr>
            <w:tcW w:type="dxa" w:w="2160"/>
          </w:tcPr>
          <w:p>
            <w:r>
              <w:t>全日制</w:t>
            </w:r>
          </w:p>
        </w:tc>
        <w:tc>
          <w:tcPr>
            <w:tcW w:type="dxa" w:w="2160"/>
          </w:tcPr>
          <w:p>
            <w:r>
              <w:t>12</w:t>
            </w:r>
          </w:p>
        </w:tc>
      </w:tr>
      <w:tr>
        <w:tc>
          <w:tcPr>
            <w:tcW w:type="dxa" w:w="2160"/>
          </w:tcPr>
          <w:p>
            <w:r>
              <w:t>0403Z2</w:t>
            </w:r>
          </w:p>
        </w:tc>
        <w:tc>
          <w:tcPr>
            <w:tcW w:type="dxa" w:w="2160"/>
          </w:tcPr>
          <w:p>
            <w:r>
              <w:t>运动康复学</w:t>
            </w:r>
          </w:p>
        </w:tc>
        <w:tc>
          <w:tcPr>
            <w:tcW w:type="dxa" w:w="2160"/>
          </w:tcPr>
          <w:p>
            <w:r>
              <w:t>非全日制</w:t>
            </w:r>
          </w:p>
        </w:tc>
        <w:tc>
          <w:tcPr>
            <w:tcW w:type="dxa" w:w="2160"/>
          </w:tcPr>
          <w:p>
            <w:r>
              <w:t>3</w:t>
            </w:r>
          </w:p>
        </w:tc>
      </w:tr>
      <w:tr>
        <w:tc>
          <w:tcPr>
            <w:tcW w:type="dxa" w:w="2160"/>
          </w:tcPr>
          <w:p>
            <w:r>
              <w:t>045201</w:t>
            </w:r>
          </w:p>
        </w:tc>
        <w:tc>
          <w:tcPr>
            <w:tcW w:type="dxa" w:w="2160"/>
          </w:tcPr>
          <w:p>
            <w:r>
              <w:t>体育教学</w:t>
            </w:r>
          </w:p>
        </w:tc>
        <w:tc>
          <w:tcPr>
            <w:tcW w:type="dxa" w:w="2160"/>
          </w:tcPr>
          <w:p>
            <w:r>
              <w:t>全日制</w:t>
            </w:r>
          </w:p>
        </w:tc>
        <w:tc>
          <w:tcPr>
            <w:tcW w:type="dxa" w:w="2160"/>
          </w:tcPr>
          <w:p>
            <w:r>
              <w:t>62</w:t>
            </w:r>
          </w:p>
        </w:tc>
      </w:tr>
      <w:tr>
        <w:tc>
          <w:tcPr>
            <w:tcW w:type="dxa" w:w="2160"/>
          </w:tcPr>
          <w:p>
            <w:r>
              <w:t>045201</w:t>
            </w:r>
          </w:p>
        </w:tc>
        <w:tc>
          <w:tcPr>
            <w:tcW w:type="dxa" w:w="2160"/>
          </w:tcPr>
          <w:p>
            <w:r>
              <w:t>体育教学</w:t>
            </w:r>
          </w:p>
        </w:tc>
        <w:tc>
          <w:tcPr>
            <w:tcW w:type="dxa" w:w="2160"/>
          </w:tcPr>
          <w:p>
            <w:r>
              <w:t>非全日制</w:t>
            </w:r>
          </w:p>
        </w:tc>
        <w:tc>
          <w:tcPr>
            <w:tcW w:type="dxa" w:w="2160"/>
          </w:tcPr>
          <w:p>
            <w:r>
              <w:t>6</w:t>
            </w:r>
          </w:p>
        </w:tc>
      </w:tr>
      <w:tr>
        <w:tc>
          <w:tcPr>
            <w:tcW w:type="dxa" w:w="2160"/>
          </w:tcPr>
          <w:p>
            <w:r>
              <w:t>045202</w:t>
            </w:r>
          </w:p>
        </w:tc>
        <w:tc>
          <w:tcPr>
            <w:tcW w:type="dxa" w:w="2160"/>
          </w:tcPr>
          <w:p>
            <w:r>
              <w:t>运动训练</w:t>
            </w:r>
          </w:p>
        </w:tc>
        <w:tc>
          <w:tcPr>
            <w:tcW w:type="dxa" w:w="2160"/>
          </w:tcPr>
          <w:p>
            <w:r>
              <w:t>全日制</w:t>
            </w:r>
          </w:p>
        </w:tc>
        <w:tc>
          <w:tcPr>
            <w:tcW w:type="dxa" w:w="2160"/>
          </w:tcPr>
          <w:p>
            <w:r>
              <w:t>24</w:t>
            </w:r>
          </w:p>
        </w:tc>
      </w:tr>
      <w:tr>
        <w:tc>
          <w:tcPr>
            <w:tcW w:type="dxa" w:w="2160"/>
          </w:tcPr>
          <w:p>
            <w:r>
              <w:t>045202</w:t>
            </w:r>
          </w:p>
        </w:tc>
        <w:tc>
          <w:tcPr>
            <w:tcW w:type="dxa" w:w="2160"/>
          </w:tcPr>
          <w:p>
            <w:r>
              <w:t>运动训练</w:t>
            </w:r>
          </w:p>
        </w:tc>
        <w:tc>
          <w:tcPr>
            <w:tcW w:type="dxa" w:w="2160"/>
          </w:tcPr>
          <w:p>
            <w:r>
              <w:t>非全日制</w:t>
            </w:r>
          </w:p>
        </w:tc>
        <w:tc>
          <w:tcPr>
            <w:tcW w:type="dxa" w:w="2160"/>
          </w:tcPr>
          <w:p>
            <w:r>
              <w:t>2</w:t>
            </w:r>
          </w:p>
        </w:tc>
      </w:tr>
      <w:tr>
        <w:tc>
          <w:tcPr>
            <w:tcW w:type="dxa" w:w="2160"/>
          </w:tcPr>
          <w:p>
            <w:r>
              <w:t>045204</w:t>
            </w:r>
          </w:p>
        </w:tc>
        <w:tc>
          <w:tcPr>
            <w:tcW w:type="dxa" w:w="2160"/>
          </w:tcPr>
          <w:p>
            <w:r>
              <w:t>社会体育指导</w:t>
            </w:r>
          </w:p>
        </w:tc>
        <w:tc>
          <w:tcPr>
            <w:tcW w:type="dxa" w:w="2160"/>
          </w:tcPr>
          <w:p>
            <w:r>
              <w:t>全日制</w:t>
            </w:r>
          </w:p>
        </w:tc>
        <w:tc>
          <w:tcPr>
            <w:tcW w:type="dxa" w:w="2160"/>
          </w:tcPr>
          <w:p>
            <w:r>
              <w:t>13</w:t>
            </w:r>
          </w:p>
        </w:tc>
      </w:tr>
      <w:tr>
        <w:tc>
          <w:tcPr>
            <w:tcW w:type="dxa" w:w="2160"/>
          </w:tcPr>
          <w:p>
            <w:r>
              <w:t>045204</w:t>
            </w:r>
          </w:p>
        </w:tc>
        <w:tc>
          <w:tcPr>
            <w:tcW w:type="dxa" w:w="2160"/>
          </w:tcPr>
          <w:p>
            <w:r>
              <w:t>社会体育指导</w:t>
            </w:r>
          </w:p>
        </w:tc>
        <w:tc>
          <w:tcPr>
            <w:tcW w:type="dxa" w:w="2160"/>
          </w:tcPr>
          <w:p>
            <w:r>
              <w:t>非全日制</w:t>
            </w:r>
          </w:p>
        </w:tc>
        <w:tc>
          <w:tcPr>
            <w:tcW w:type="dxa" w:w="2160"/>
          </w:tcPr>
          <w:p>
            <w:r>
              <w:t>2</w:t>
            </w:r>
          </w:p>
        </w:tc>
      </w:tr>
    </w:tbl>
    <w:p>
      <w:r>
        <w:t>注：各专业（方向）实际招生推免人数需根据教育部及山东省教育厅正式下达的计划数为准。</w:t>
      </w:r>
    </w:p>
    <w:p>
      <w:r>
        <w:t>一、基本条件</w:t>
      </w:r>
    </w:p>
    <w:p>
      <w:r>
        <w:t>1.中华人民共和国公民。</w:t>
      </w:r>
    </w:p>
    <w:p>
      <w:r>
        <w:t>2.拥护中国共产党的领导，品德良好，遵纪守法。</w:t>
      </w:r>
    </w:p>
    <w:p>
      <w:r>
        <w:t>3.身体健康状况符合国家和招生单位规定的体检要求。</w:t>
      </w:r>
    </w:p>
    <w:p>
      <w:r>
        <w:t>4.经教育部批准具有推荐免试攻读硕士学位研究生资格的高校2023届全日制应届本科毕业生，并取得所在学校硕士研究生推荐免试资格。</w:t>
      </w:r>
    </w:p>
    <w:p>
      <w:r>
        <w:t>5.综合素质高，创新能力强，具备良好的硕士研究生培养潜质，学风端正。</w:t>
      </w:r>
    </w:p>
    <w:p>
      <w:r>
        <w:t>6.本科阶段所修课程成绩均须在及格以上。</w:t>
      </w:r>
    </w:p>
    <w:p>
      <w:r>
        <w:t>二、申请材料</w:t>
      </w:r>
    </w:p>
    <w:p>
      <w:r>
        <w:t>1.专家推荐信2封，须2位具有副教授以上职称的专家分别推荐。</w:t>
      </w:r>
    </w:p>
    <w:p>
      <w:r>
        <w:t>2.本科阶段成绩单原件，并加盖学校本科教务主管部门公章。</w:t>
      </w:r>
    </w:p>
    <w:p>
      <w:r>
        <w:t>3.获奖证书原件。</w:t>
      </w:r>
    </w:p>
    <w:p>
      <w:r>
        <w:t>4.外语水平证明材料。</w:t>
      </w:r>
    </w:p>
    <w:p>
      <w:r>
        <w:t>5.申请人体现自身学术水平的代表性学术论文、出版物或原创性工作成果等材料。</w:t>
      </w:r>
    </w:p>
    <w:p>
      <w:r>
        <w:t>6.优秀运动员提供比赛获奖证书、秩序册、成绩册、运动等级证书等运动成绩证明材料。</w:t>
      </w:r>
    </w:p>
    <w:p>
      <w:r>
        <w:t>7.申请人其它获奖材料</w:t>
      </w:r>
    </w:p>
    <w:p>
      <w:r>
        <w:t>以上材料不需邮寄，参加复试时提交即可。</w:t>
      </w:r>
    </w:p>
    <w:p>
      <w:r>
        <w:t>三、网上报名</w:t>
      </w:r>
    </w:p>
    <w:p>
      <w:r>
        <w:t>1.考生须登陆“全国推荐优秀应届本科毕业生免试攻读研究生信息公开暨管理服务系统”（网址:http://yz.chsi.com.cn/tm），提交报名申请信息，申请人必须保证提交的信息和申请材料的真实性和准确性。</w:t>
      </w:r>
    </w:p>
    <w:p>
      <w:r>
        <w:t>2.已审核通过推免生注册、网上支付功能开通时间：2022年9月23日。</w:t>
      </w:r>
    </w:p>
    <w:p>
      <w:r>
        <w:t>推免生报名、确认复试及待录取通知功能开通时间：2022年9月28日。</w:t>
      </w:r>
    </w:p>
    <w:p>
      <w:r>
        <w:t>3.学校将会对网上报名信息进行初审，10月初通知复试，考生确认参加复试，可电话咨询相关事宜。</w:t>
      </w:r>
    </w:p>
    <w:p>
      <w:r>
        <w:t>复试时缴纳复试费用。</w:t>
      </w:r>
    </w:p>
    <w:p>
      <w:r>
        <w:t>四、复试</w:t>
      </w:r>
    </w:p>
    <w:p>
      <w:r>
        <w:t>复试在10月中旬进行，具体安排另行通知。</w:t>
      </w:r>
    </w:p>
    <w:p>
      <w:r>
        <w:t>五、资格复审及录取</w:t>
      </w:r>
    </w:p>
    <w:p>
      <w:r>
        <w:t>我校将对获得拟录取资格的免试生，按以下要求进行资格复审，通过者方可被录取，否则取消录取资格。</w:t>
      </w:r>
    </w:p>
    <w:p>
      <w:r>
        <w:t>1.完成本科培养方案规定的所有课程及实践环节（含毕业论文或实习）的学分要求。</w:t>
      </w:r>
    </w:p>
    <w:p>
      <w:r>
        <w:t>2.毕业论文或实习成绩应在“良好”或“良好”以上。</w:t>
      </w:r>
    </w:p>
    <w:p>
      <w:r>
        <w:t>3.取得拟录取资格后所修本科阶段课程无不及格情况。</w:t>
      </w:r>
    </w:p>
    <w:p>
      <w:r>
        <w:t>4.自取得录取资格至资格复审之日未受过任何处分。</w:t>
      </w:r>
    </w:p>
    <w:p>
      <w:r>
        <w:t>5.入学前须取得本科毕业证书和学士学位证书。</w:t>
      </w:r>
    </w:p>
    <w:p>
      <w:r>
        <w:t>六、学制、学费和奖学金政策</w:t>
      </w:r>
    </w:p>
    <w:p>
      <w:r>
        <w:t>1.学制</w:t>
      </w:r>
    </w:p>
    <w:p>
      <w:r>
        <w:t>我校硕士研究生基本学制为3年，最长修业年限为5年。</w:t>
      </w:r>
    </w:p>
    <w:p>
      <w:r>
        <w:t>2.学费</w:t>
      </w:r>
    </w:p>
    <w:p>
      <w:r>
        <w:t>新生应按时报到，并按照山东省有关文件要求缴纳研究生学费，全日制学术型硕士8000元/年，全日制专业型硕士10000元/年。非全日制硕士研究生10000元/年。（如有变化，以当年山东省文件为准）</w:t>
      </w:r>
    </w:p>
    <w:p>
      <w:r>
        <w:t>3.奖学金政策</w:t>
      </w:r>
    </w:p>
    <w:p>
      <w:r>
        <w:t>学校设有硕士研究生国家奖学金、国家学业奖学金、国家助学金、研究生“三助”岗位和学校专项奖学金，鼓励与促进研究生在学期间能够勤奋学习，努力工作，遵纪守法，全面发展。</w:t>
      </w:r>
    </w:p>
    <w:p>
      <w:r>
        <w:t>七、其他</w:t>
      </w:r>
    </w:p>
    <w:p>
      <w:r>
        <w:t>1.已被我校接收的推免生，不得报名参加研究生招生全国统一入学考试。</w:t>
      </w:r>
    </w:p>
    <w:p>
      <w:r>
        <w:t>2.我校将在复试结束后公示拟录取推荐免试研究生名单。对在申请推免生过程中弄虚作假的学生，一经发现，即取消推免生资格、录取资格或学籍，并通告推荐单位按相关规定进行处理。</w:t>
      </w:r>
    </w:p>
    <w:p>
      <w:r>
        <w:t>八、联系方式</w:t>
      </w:r>
    </w:p>
    <w:p>
      <w:r>
        <w:t>山东体育学院研究生招生办公室</w:t>
      </w:r>
    </w:p>
    <w:p>
      <w:r>
        <w:t>电话：0531-89655111</w:t>
      </w:r>
    </w:p>
    <w:p>
      <w:r>
        <w:t>山东体育学院研究生教育学院招生办公室</w:t>
      </w:r>
    </w:p>
    <w:p>
      <w:r>
        <w:t>2022年9月13日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