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关于延长预报名2021年本硕博连读、本科直博优秀学生申请时间的通知-中国矿业大学研究生院</w:t>
      </w:r>
    </w:p>
    <w:p>
      <w:r>
        <w:t>因近日研究生院系统与研究生选课日程冲突较为拥堵，为保障2021年本硕博连读、本科直博优秀学生报名顺利进行，特将报名截止时间调整为9月18日00:00，最终申请人向申请学院提交《中国矿业大学选拔本硕博连读优秀学生/本科直博优秀学生资格申请表》的时间为9月18日12:00前。</w:t>
      </w:r>
    </w:p>
    <w:p>
      <w:r>
        <w:t>研究生院</w:t>
      </w:r>
    </w:p>
    <w:p>
      <w:r>
        <w:t>2020.9.17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