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关于申报遴选“优良学风班评审委员会”成员的通知</w:t>
      </w:r>
    </w:p>
    <w:p>
      <w:r>
        <w:t>学校决定自2015年起在我校本科学生班级中开展优良学风班创建评选活动，根据活动方案，需要成立优良学风班评审委员会。现有关事项通知如下：</w:t>
      </w:r>
    </w:p>
    <w:p>
      <w:r>
        <w:t>一、申报遴选对象</w:t>
      </w:r>
    </w:p>
    <w:p>
      <w:r>
        <w:t>我校全日制本科生均可申报，原则上毕业年级学生不参加。</w:t>
      </w:r>
    </w:p>
    <w:p>
      <w:r>
        <w:t>二、申报遴选条件</w:t>
      </w:r>
    </w:p>
    <w:p>
      <w:r>
        <w:t>1．道德品质优良，行为举止文明，学习成绩良好，模范遵守社会公德和学校各项规章制度，积极参与各类社会实践活动；</w:t>
      </w:r>
    </w:p>
    <w:p>
      <w:r>
        <w:t>2．责任心强、办事公正、讲原则、讲正气；</w:t>
      </w:r>
    </w:p>
    <w:p>
      <w:r>
        <w:t>3．具有担任班级及以上社会职务的经历，院学生会学习部部长、班级学习委员等优先；</w:t>
      </w:r>
    </w:p>
    <w:p>
      <w:r>
        <w:t>4．具备完成优良学风班评审工作的能力，在聘期内有参加评审工作的时间和精力。</w:t>
      </w:r>
    </w:p>
    <w:p>
      <w:r>
        <w:t>三、评委会成员工作内容</w:t>
      </w:r>
    </w:p>
    <w:p>
      <w:r>
        <w:t>1.对申报创建优良学风班的班级进行资格审核等；</w:t>
      </w:r>
    </w:p>
    <w:p>
      <w:r>
        <w:t>2.负责每月优良学风流动红旗考核、评比等工作；</w:t>
      </w:r>
    </w:p>
    <w:p>
      <w:r>
        <w:t>3.负责优良学风班评选考核工作。</w:t>
      </w:r>
    </w:p>
    <w:p>
      <w:r>
        <w:t>四、评委会成员的待遇</w:t>
      </w:r>
    </w:p>
    <w:p>
      <w:r>
        <w:t>经考察优秀的即录用进入“优良学风班评委库”，聘期1年，由学生工作处颁发聘用证书。</w:t>
      </w:r>
    </w:p>
    <w:p>
      <w:r>
        <w:t>每个聘期结束后，学校依据工作表现对表现优秀的进行表彰。并在年度评优中分别另给予1-3分的素质加分。</w:t>
      </w:r>
    </w:p>
    <w:p>
      <w:r>
        <w:t>开展评审活动期间按照勤工助学岗位给予一定的劳动报酬。</w:t>
      </w:r>
    </w:p>
    <w:p>
      <w:r>
        <w:t>五、申报遴选办法及要求</w:t>
      </w:r>
    </w:p>
    <w:p>
      <w:r>
        <w:t>1.学生自主申报，填写《优良学风班评审委员会成员申报表》（附件1），</w:t>
      </w:r>
    </w:p>
    <w:p>
      <w:r>
        <w:t>2.初步遴选和推荐通过两种方式进行：</w:t>
      </w:r>
    </w:p>
    <w:p>
      <w:r>
        <w:t>（1）学院推荐：每个学院可推荐3名学生担任优良学风班评审委员会成员；</w:t>
      </w:r>
    </w:p>
    <w:p>
      <w:r>
        <w:t>（2）教师推荐：有两名教师（包括辅导员、班主任、任课教师或行政管理人员）同时推荐即可。</w:t>
      </w:r>
    </w:p>
    <w:p>
      <w:r>
        <w:t>3.学生本人于4月23日前将申报表交至本学院学生工作办公室，学院负责汇总并填写《优良学风班评审委员会成员申报汇总表》（见附件2），于4月24日之前将学生本人的申报表、汇总表（一份）一并交至学生工作处学生管理科，同时将相关材料电子版发送至邮箱：xgc@cumt.edu.cn。</w:t>
      </w:r>
    </w:p>
    <w:p>
      <w:r>
        <w:t>4.学生处、教务部组成联合考察小组对各单位初步遴选的学生进行考察，最终确定进入优良学风班评审委员会的学生，并进行公示。</w:t>
      </w:r>
    </w:p>
    <w:p>
      <w:r>
        <w:t>学生工作处</w:t>
      </w:r>
    </w:p>
    <w:p>
      <w:r>
        <w:t>2015年4月21日</w:t>
      </w:r>
    </w:p>
    <w:p>
      <w:r>
        <w:t>附件1：优良学风班评审委员会成员申报表</w:t>
      </w:r>
    </w:p>
    <w:p>
      <w:r>
        <w:t>附件2：优良学风班评审委员会成员申报汇总表（学院填写）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