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关于做好2024年推荐优秀应届本科毕业生免试攻读研究生工作的通知</w:t>
      </w:r>
    </w:p>
    <w:p>
      <w:r>
        <w:t>header开始</w:t>
      </w:r>
    </w:p>
    <w:p>
      <w:r>
        <w:t>header结束</w:t>
      </w:r>
    </w:p>
    <w:p>
      <w:pPr>
        <w:pStyle w:val="ListBullet"/>
      </w:pPr>
      <w:r>
        <w:t>学生</w:t>
      </w:r>
    </w:p>
    <w:p>
      <w:pPr>
        <w:pStyle w:val="ListBullet"/>
      </w:pPr>
      <w:r>
        <w:t>教师</w:t>
      </w:r>
    </w:p>
    <w:p>
      <w:pPr>
        <w:pStyle w:val="ListBullet"/>
      </w:pPr>
      <w:r>
        <w:t>教管</w:t>
      </w:r>
    </w:p>
    <w:p>
      <w:pPr>
        <w:pStyle w:val="ListBullet"/>
      </w:pPr>
      <w:r>
        <w:t>综合</w:t>
      </w:r>
    </w:p>
    <w:p>
      <w:pPr>
        <w:pStyle w:val="ListBullet"/>
      </w:pPr>
      <w:r>
        <w:t>校友</w:t>
      </w:r>
    </w:p>
    <w:p>
      <w:pPr>
        <w:pStyle w:val="ListBullet"/>
      </w:pPr>
      <w:r>
        <w:t>其他</w:t>
      </w:r>
    </w:p>
    <w:p>
      <w:r>
        <w:t>--栏目主体开始--</w:t>
      </w:r>
    </w:p>
    <w:p>
      <w:r>
        <w:t>您当前所在的位置：网站首页&gt;&gt;通知公告&gt;&gt;学生&gt;&gt;正文</w:t>
      </w:r>
    </w:p>
    <w:p>
      <w:r>
        <w:t>--栏目主体结束--</w:t>
      </w:r>
    </w:p>
    <w:p>
      <w:r>
        <w:t>footer开始</w:t>
      </w:r>
    </w:p>
    <w:p>
      <w:r>
        <w:t>footer结束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