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人文与艺术学院拟推荐2024年普通类免试攻读研究生和报名本硕博连读学生情况公示</w:t>
      </w:r>
    </w:p>
    <w:p>
      <w:r>
        <w:t>根据学校和学院2024年推荐优秀应届本科毕业生免试攻读研究生工作的通知，选拔2024年本硕博连读、本科直博优秀学生工作的通知，及实施办法，经学生自愿申请、学院推荐免试研究生工作领导小组审查，现将人文与艺术学院拟推荐2024年普通类免试攻读研究生情况、报名2024年本硕博连读学生情况予以公示，公示期为2023年9月22日-9月24日，公示期间如有问题，请联系学院教学管理办公室，联系人：王老师，电话：83590112。</w:t>
      </w:r>
    </w:p>
    <w:p>
      <w:r>
        <w:t>人文与艺术学院</w:t>
      </w:r>
    </w:p>
    <w:p>
      <w:r>
        <w:t>2023-9-22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