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相关学科单位</w:t>
      </w:r>
    </w:p>
    <w:p>
      <w:r>
        <w:t>返回列表</w:t>
      </w:r>
    </w:p>
    <w:p>
      <w:r>
        <w:t>【研究生】艺术学院接收2021年推荐免试研究生考核结果公示(补录）</w:t>
      </w:r>
    </w:p>
    <w:p>
      <w:r>
        <w:t>发布者：苏景姣发布时间：2020-10-22浏览次数：1658</w:t>
      </w:r>
    </w:p>
    <w:p>
      <w:r>
        <w:t>分享：</w:t>
      </w:r>
    </w:p>
    <w:p>
      <w:pPr>
        <w:pStyle w:val="Heading4"/>
      </w:pPr>
      <w:r>
        <w:t>微信扫一扫：分享</w:t>
      </w:r>
    </w:p>
    <w:p>
      <w:r>
        <w:t>微信里点“发现”，扫一下</w:t>
      </w:r>
    </w:p>
    <w:p>
      <w:r>
        <w:t>二维码便可将本文分享至朋友圈。</w:t>
      </w:r>
    </w:p>
    <w:p>
      <w:r>
        <w:t>字体：</w:t>
      </w:r>
    </w:p>
    <w:p>
      <w:r>
        <w:t>小</w:t>
      </w:r>
    </w:p>
    <w:p>
      <w:r>
        <w:t>中</w:t>
      </w:r>
    </w:p>
    <w:p>
      <w:r>
        <w:t>大</w:t>
      </w:r>
    </w:p>
    <w:p>
      <w:r>
        <w:t>艺术学院接收2021年推荐免试研究生考核结果公示，请见附件。</w:t>
      </w:r>
    </w:p>
    <w:p>
      <w:r>
        <w:t>2021年艺术学院接收推荐免试研究生考核结果公示（补录）.xlsx</w:t>
      </w:r>
    </w:p>
    <w:p>
      <w:r>
        <w:t>东南大学艺术学院</w:t>
      </w:r>
    </w:p>
    <w:p>
      <w:r>
        <w:t>2020年10月22日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