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相关学科单位</w:t>
      </w:r>
    </w:p>
    <w:p>
      <w:r>
        <w:t>2020年9月25日，我院推免生工作专家审核小组对二十名申请推荐免试研究生的学生所提交的申请材料，依据艺术学院2021届推荐和接收免试研究生工作细则，进行了审核并确定了考核成绩。现将二十名申请推免学生最终考核成绩公示如下，公示时间：2020年9月25日至2020年9月28日16:00，公示期间，如有疑义，请拨打电话52091118，联系人：唐老师。</w:t>
      </w:r>
    </w:p>
    <w:p>
      <w:r>
        <w:t>2021申请推免生最终成绩公示.xls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